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9FA6" w14:textId="4EF1DA0C" w:rsidR="00B209B5" w:rsidRPr="00DF087F" w:rsidRDefault="00513A99" w:rsidP="008A6B18">
      <w:pPr>
        <w:pStyle w:val="Title"/>
        <w:jc w:val="center"/>
        <w:rPr>
          <w:b/>
          <w:bCs/>
          <w:sz w:val="32"/>
          <w:szCs w:val="32"/>
        </w:rPr>
      </w:pPr>
      <w:r w:rsidRPr="00DF087F">
        <w:rPr>
          <w:b/>
          <w:bCs/>
          <w:sz w:val="32"/>
          <w:szCs w:val="32"/>
        </w:rPr>
        <w:t>Record of</w:t>
      </w:r>
      <w:r w:rsidR="00DA0E64" w:rsidRPr="00DF087F">
        <w:rPr>
          <w:b/>
          <w:bCs/>
          <w:sz w:val="32"/>
          <w:szCs w:val="32"/>
        </w:rPr>
        <w:t xml:space="preserve"> </w:t>
      </w:r>
      <w:r w:rsidR="00F33D49" w:rsidRPr="00DF087F">
        <w:rPr>
          <w:b/>
          <w:bCs/>
          <w:sz w:val="32"/>
          <w:szCs w:val="32"/>
        </w:rPr>
        <w:t>data sharing with law enforcement authorities</w:t>
      </w:r>
      <w:r w:rsidR="006333F5" w:rsidRPr="00DF087F">
        <w:rPr>
          <w:b/>
          <w:bCs/>
          <w:sz w:val="32"/>
          <w:szCs w:val="32"/>
        </w:rPr>
        <w:t xml:space="preserve"> for specified purposes</w:t>
      </w:r>
    </w:p>
    <w:p w14:paraId="5C49DFD7" w14:textId="77777777" w:rsidR="00B209B5" w:rsidRPr="00D274F8" w:rsidRDefault="00B209B5" w:rsidP="002A493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010112B7" w14:textId="6E774FEE" w:rsidR="00B209B5" w:rsidRDefault="00010ACB" w:rsidP="002A493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</w:rPr>
      </w:pPr>
      <w:r w:rsidRPr="00D274F8">
        <w:rPr>
          <w:rFonts w:asciiTheme="minorHAnsi" w:hAnsiTheme="minorHAnsi" w:cstheme="minorHAnsi"/>
          <w:b/>
          <w:bCs/>
          <w:color w:val="FF0000"/>
        </w:rPr>
        <w:t xml:space="preserve">Please refer to guidance </w:t>
      </w:r>
      <w:r w:rsidR="00BF0C4A" w:rsidRPr="00D274F8">
        <w:rPr>
          <w:rFonts w:asciiTheme="minorHAnsi" w:hAnsiTheme="minorHAnsi" w:cstheme="minorHAnsi"/>
          <w:b/>
          <w:bCs/>
          <w:color w:val="FF0000"/>
        </w:rPr>
        <w:t>note</w:t>
      </w:r>
      <w:r w:rsidR="00DE20FC" w:rsidRPr="00D274F8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D274F8">
        <w:rPr>
          <w:rFonts w:asciiTheme="minorHAnsi" w:hAnsiTheme="minorHAnsi" w:cstheme="minorHAnsi"/>
          <w:b/>
          <w:bCs/>
          <w:color w:val="FF0000"/>
        </w:rPr>
        <w:t xml:space="preserve">Police </w:t>
      </w:r>
      <w:r w:rsidR="00817B18" w:rsidRPr="00D274F8">
        <w:rPr>
          <w:rFonts w:asciiTheme="minorHAnsi" w:hAnsiTheme="minorHAnsi" w:cstheme="minorHAnsi"/>
          <w:b/>
          <w:bCs/>
          <w:color w:val="FF0000"/>
        </w:rPr>
        <w:t xml:space="preserve">Entry and Search </w:t>
      </w:r>
      <w:r w:rsidRPr="00D274F8">
        <w:rPr>
          <w:rFonts w:asciiTheme="minorHAnsi" w:hAnsiTheme="minorHAnsi" w:cstheme="minorHAnsi"/>
          <w:b/>
          <w:bCs/>
          <w:color w:val="FF0000"/>
        </w:rPr>
        <w:t xml:space="preserve">Powers </w:t>
      </w:r>
      <w:r w:rsidR="00015D1A" w:rsidRPr="00D274F8">
        <w:rPr>
          <w:rFonts w:asciiTheme="minorHAnsi" w:hAnsiTheme="minorHAnsi" w:cstheme="minorHAnsi"/>
          <w:b/>
          <w:bCs/>
          <w:color w:val="FF0000"/>
        </w:rPr>
        <w:t xml:space="preserve">and checklist </w:t>
      </w:r>
      <w:r w:rsidRPr="00D274F8">
        <w:rPr>
          <w:rFonts w:asciiTheme="minorHAnsi" w:hAnsiTheme="minorHAnsi" w:cstheme="minorHAnsi"/>
          <w:b/>
          <w:bCs/>
          <w:color w:val="FF0000"/>
        </w:rPr>
        <w:t xml:space="preserve">before </w:t>
      </w:r>
      <w:r w:rsidR="00015D1A" w:rsidRPr="00D274F8">
        <w:rPr>
          <w:rFonts w:asciiTheme="minorHAnsi" w:hAnsiTheme="minorHAnsi" w:cstheme="minorHAnsi"/>
          <w:b/>
          <w:bCs/>
          <w:color w:val="FF0000"/>
        </w:rPr>
        <w:t>completing this record</w:t>
      </w:r>
    </w:p>
    <w:p w14:paraId="72423D84" w14:textId="77777777" w:rsidR="00E76B8D" w:rsidRPr="00D274F8" w:rsidRDefault="00E76B8D" w:rsidP="002A493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62ED330C" w14:textId="632AEE33" w:rsidR="00F33D49" w:rsidRPr="006334C2" w:rsidRDefault="00000000" w:rsidP="002A493A">
      <w:pPr>
        <w:pStyle w:val="NormalWeb"/>
        <w:spacing w:before="0" w:beforeAutospacing="0" w:after="0" w:afterAutospacing="0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pict w14:anchorId="5C2389BD">
          <v:rect id="_x0000_i1025" style="width:0;height:1.5pt" o:hralign="center" o:hrstd="t" o:hr="t" fillcolor="#a0a0a0" stroked="f"/>
        </w:pict>
      </w:r>
    </w:p>
    <w:p w14:paraId="75983C0E" w14:textId="77777777" w:rsidR="00F33D49" w:rsidRPr="002C39AD" w:rsidRDefault="00F33D49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 w:rsidRPr="002C39AD">
        <w:rPr>
          <w:rStyle w:val="Strong"/>
          <w:rFonts w:asciiTheme="minorHAnsi" w:hAnsiTheme="minorHAnsi" w:cstheme="minorHAnsi"/>
          <w:sz w:val="22"/>
          <w:szCs w:val="22"/>
        </w:rPr>
        <w:t>Name of the organisation requesting the data: </w:t>
      </w:r>
    </w:p>
    <w:p w14:paraId="6C44E8BC" w14:textId="77777777" w:rsidR="00F33D49" w:rsidRPr="002C39AD" w:rsidRDefault="00F33D49" w:rsidP="00F33D49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6450AF" w14:textId="479C98C3" w:rsidR="00B209B5" w:rsidRDefault="00B209B5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Date of request and how the request was received</w:t>
      </w:r>
      <w:r w:rsidR="00D0311E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5A780CE5" w14:textId="77777777" w:rsidR="00B209B5" w:rsidRDefault="00B209B5" w:rsidP="00B209B5">
      <w:pPr>
        <w:pStyle w:val="ListParagraph"/>
        <w:rPr>
          <w:rStyle w:val="Strong"/>
          <w:rFonts w:cstheme="minorHAnsi"/>
        </w:rPr>
      </w:pPr>
    </w:p>
    <w:p w14:paraId="2AA153AF" w14:textId="5D9D4150" w:rsidR="00F33D49" w:rsidRPr="002C39AD" w:rsidRDefault="00D0311E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Nature of the p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ersonal data being requested</w:t>
      </w:r>
      <w:r w:rsidR="00134821">
        <w:rPr>
          <w:rStyle w:val="Strong"/>
          <w:rFonts w:asciiTheme="minorHAnsi" w:hAnsiTheme="minorHAnsi" w:cstheme="minorHAnsi"/>
          <w:sz w:val="22"/>
          <w:szCs w:val="22"/>
        </w:rPr>
        <w:t xml:space="preserve"> (</w:t>
      </w:r>
      <w:r>
        <w:rPr>
          <w:rStyle w:val="Strong"/>
          <w:rFonts w:asciiTheme="minorHAnsi" w:hAnsiTheme="minorHAnsi" w:cstheme="minorHAnsi"/>
          <w:sz w:val="22"/>
          <w:szCs w:val="22"/>
        </w:rPr>
        <w:t xml:space="preserve">i.e. </w:t>
      </w:r>
      <w:r w:rsidR="00134821">
        <w:rPr>
          <w:rStyle w:val="Strong"/>
          <w:rFonts w:asciiTheme="minorHAnsi" w:hAnsiTheme="minorHAnsi" w:cstheme="minorHAnsi"/>
          <w:sz w:val="22"/>
          <w:szCs w:val="22"/>
        </w:rPr>
        <w:t xml:space="preserve"> not the names or details of individuals of interest)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0A141CE5" w14:textId="77777777" w:rsidR="00F33D49" w:rsidRPr="002C39AD" w:rsidRDefault="00F33D49" w:rsidP="00F33D49">
      <w:pPr>
        <w:pStyle w:val="ListParagraph"/>
        <w:spacing w:after="120"/>
        <w:rPr>
          <w:rFonts w:cstheme="minorHAnsi"/>
          <w:b/>
          <w:bCs/>
        </w:rPr>
      </w:pPr>
    </w:p>
    <w:p w14:paraId="40A53922" w14:textId="01043884" w:rsidR="00F33D49" w:rsidRPr="002C39AD" w:rsidRDefault="00D0311E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The stated l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aw enforcement purposes for which the information is required:</w:t>
      </w:r>
    </w:p>
    <w:p w14:paraId="1D8DB32E" w14:textId="77777777" w:rsidR="00F33D49" w:rsidRPr="002C39AD" w:rsidRDefault="00F33D49" w:rsidP="00F33D49">
      <w:pPr>
        <w:pStyle w:val="ListParagraph"/>
        <w:spacing w:after="120"/>
        <w:rPr>
          <w:rFonts w:cstheme="minorHAnsi"/>
          <w:b/>
          <w:bCs/>
        </w:rPr>
      </w:pPr>
    </w:p>
    <w:p w14:paraId="601FBFC7" w14:textId="105642FF" w:rsidR="00F33D49" w:rsidRPr="002C39AD" w:rsidRDefault="00D0311E" w:rsidP="00F33D49">
      <w:pPr>
        <w:pStyle w:val="NormalWeb"/>
        <w:numPr>
          <w:ilvl w:val="0"/>
          <w:numId w:val="1"/>
        </w:numPr>
        <w:spacing w:before="0" w:beforeAutospacing="0" w:after="12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The stated r</w:t>
      </w:r>
      <w:r w:rsidR="00F33D49" w:rsidRPr="002C39AD">
        <w:rPr>
          <w:rStyle w:val="Strong"/>
          <w:rFonts w:asciiTheme="minorHAnsi" w:hAnsiTheme="minorHAnsi" w:cstheme="minorHAnsi"/>
          <w:sz w:val="22"/>
          <w:szCs w:val="22"/>
        </w:rPr>
        <w:t>easons and justifications for the necessity of the personal data requested:</w:t>
      </w:r>
    </w:p>
    <w:p w14:paraId="2F07FA5C" w14:textId="77777777" w:rsidR="002A493A" w:rsidRPr="002C39AD" w:rsidRDefault="002A493A" w:rsidP="002A493A">
      <w:pPr>
        <w:pStyle w:val="ListParagraph"/>
        <w:spacing w:after="120"/>
        <w:rPr>
          <w:rStyle w:val="Strong"/>
          <w:rFonts w:cstheme="minorHAnsi"/>
        </w:rPr>
      </w:pPr>
    </w:p>
    <w:p w14:paraId="3D0D2DDA" w14:textId="2AE94B06" w:rsidR="00F33D49" w:rsidRPr="002C39AD" w:rsidRDefault="00F33D49" w:rsidP="009579E9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C39AD">
        <w:rPr>
          <w:rFonts w:asciiTheme="minorHAnsi" w:hAnsiTheme="minorHAnsi" w:cstheme="minorHAnsi"/>
          <w:sz w:val="22"/>
          <w:szCs w:val="22"/>
        </w:rPr>
        <w:t xml:space="preserve">The information </w:t>
      </w:r>
      <w:r w:rsidR="00AC0CF2">
        <w:rPr>
          <w:rFonts w:asciiTheme="minorHAnsi" w:hAnsiTheme="minorHAnsi" w:cstheme="minorHAnsi"/>
          <w:sz w:val="22"/>
          <w:szCs w:val="22"/>
        </w:rPr>
        <w:t xml:space="preserve">above </w:t>
      </w:r>
      <w:r w:rsidRPr="002C39AD">
        <w:rPr>
          <w:rFonts w:asciiTheme="minorHAnsi" w:hAnsiTheme="minorHAnsi" w:cstheme="minorHAnsi"/>
          <w:sz w:val="22"/>
          <w:szCs w:val="22"/>
        </w:rPr>
        <w:t>must be provided by the requesting body. Unless the College is satisfied that the request is legitimate, it must not proceed with its considerations.</w:t>
      </w:r>
      <w:r w:rsidR="00000000">
        <w:rPr>
          <w:rFonts w:eastAsia="Times New Roman" w:cstheme="minorHAnsi"/>
          <w:sz w:val="22"/>
          <w:szCs w:val="22"/>
        </w:rPr>
        <w:pict w14:anchorId="5A6800A2">
          <v:rect id="_x0000_i1026" style="width:0;height:1.5pt" o:hralign="center" o:hrstd="t" o:hr="t" fillcolor="#a0a0a0" stroked="f"/>
        </w:pict>
      </w:r>
    </w:p>
    <w:p w14:paraId="555DE032" w14:textId="2D0C8CA0" w:rsidR="00B209B5" w:rsidRDefault="00B209B5">
      <w:pPr>
        <w:rPr>
          <w:b/>
          <w:bCs/>
          <w:sz w:val="28"/>
          <w:szCs w:val="28"/>
        </w:rPr>
      </w:pPr>
    </w:p>
    <w:p w14:paraId="33F42DDE" w14:textId="77777777" w:rsidR="00D0311E" w:rsidRDefault="00B209B5" w:rsidP="00B209B5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There are four sections </w:t>
      </w:r>
      <w:r w:rsidR="00D0311E">
        <w:rPr>
          <w:b/>
          <w:bCs/>
          <w:sz w:val="24"/>
          <w:szCs w:val="24"/>
        </w:rPr>
        <w:t xml:space="preserve">(A-D) </w:t>
      </w:r>
      <w:r>
        <w:rPr>
          <w:b/>
          <w:bCs/>
          <w:sz w:val="24"/>
          <w:szCs w:val="24"/>
        </w:rPr>
        <w:t>of the form to complete below – not all cases will need all sections to be filled in.</w:t>
      </w:r>
      <w:r w:rsidR="00D0311E">
        <w:rPr>
          <w:b/>
          <w:bCs/>
          <w:sz w:val="24"/>
          <w:szCs w:val="24"/>
        </w:rPr>
        <w:t xml:space="preserve">  </w:t>
      </w:r>
    </w:p>
    <w:p w14:paraId="4A4A5D6B" w14:textId="600810D3" w:rsidR="00B209B5" w:rsidRPr="00C925FB" w:rsidRDefault="00D0311E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This rest of the form is designed to be completed by the College Data Protection Lead</w:t>
      </w:r>
      <w:r w:rsidR="008D06CA">
        <w:rPr>
          <w:b/>
          <w:bCs/>
          <w:sz w:val="24"/>
          <w:szCs w:val="24"/>
        </w:rPr>
        <w:t xml:space="preserve"> (CDPL)</w:t>
      </w:r>
      <w:r>
        <w:rPr>
          <w:b/>
          <w:bCs/>
          <w:sz w:val="24"/>
          <w:szCs w:val="24"/>
        </w:rPr>
        <w:t>, who should in any event assure themselves of its accuracy.</w:t>
      </w:r>
    </w:p>
    <w:p w14:paraId="557BA65F" w14:textId="77777777" w:rsidR="00B209B5" w:rsidRDefault="00B209B5">
      <w:pPr>
        <w:rPr>
          <w:b/>
          <w:bCs/>
          <w:sz w:val="28"/>
          <w:szCs w:val="28"/>
        </w:rPr>
      </w:pPr>
    </w:p>
    <w:p w14:paraId="159E48B6" w14:textId="77777777" w:rsidR="00B209B5" w:rsidRDefault="00B209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A4E800" w14:textId="46F724DC" w:rsidR="00F33D49" w:rsidRDefault="00D0311E" w:rsidP="00634EB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A. </w:t>
      </w:r>
      <w:r w:rsidR="00F33D49" w:rsidRPr="007C37C8">
        <w:rPr>
          <w:b/>
          <w:bCs/>
          <w:sz w:val="28"/>
          <w:szCs w:val="28"/>
        </w:rPr>
        <w:t>Lawful Basis</w:t>
      </w:r>
      <w:r w:rsidR="000E38AA">
        <w:rPr>
          <w:b/>
          <w:bCs/>
          <w:sz w:val="28"/>
          <w:szCs w:val="28"/>
        </w:rPr>
        <w:t xml:space="preserve"> </w:t>
      </w:r>
      <w:r w:rsidR="00415E61">
        <w:rPr>
          <w:b/>
          <w:bCs/>
          <w:sz w:val="28"/>
          <w:szCs w:val="28"/>
        </w:rPr>
        <w:t xml:space="preserve">for </w:t>
      </w:r>
      <w:r w:rsidR="00F03927">
        <w:rPr>
          <w:b/>
          <w:bCs/>
          <w:sz w:val="28"/>
          <w:szCs w:val="28"/>
        </w:rPr>
        <w:t>sharing</w:t>
      </w:r>
      <w:r w:rsidR="00415E61">
        <w:rPr>
          <w:b/>
          <w:bCs/>
          <w:sz w:val="28"/>
          <w:szCs w:val="28"/>
        </w:rPr>
        <w:t xml:space="preserve"> personal data </w:t>
      </w:r>
    </w:p>
    <w:p w14:paraId="1B617FFC" w14:textId="03072DF2" w:rsidR="00B209B5" w:rsidRPr="00C925FB" w:rsidRDefault="00B209B5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Complete this section in </w:t>
      </w:r>
      <w:r w:rsidR="008D06CA" w:rsidRPr="008D06CA">
        <w:rPr>
          <w:b/>
          <w:bCs/>
          <w:color w:val="FF0000"/>
          <w:sz w:val="24"/>
          <w:szCs w:val="24"/>
        </w:rPr>
        <w:t>ALL</w:t>
      </w:r>
      <w:r>
        <w:rPr>
          <w:b/>
          <w:bCs/>
          <w:sz w:val="24"/>
          <w:szCs w:val="24"/>
        </w:rPr>
        <w:t xml:space="preserve"> cases.</w:t>
      </w:r>
    </w:p>
    <w:p w14:paraId="7A651FBD" w14:textId="5E8F37B1" w:rsidR="00F33D49" w:rsidRDefault="00534FF3" w:rsidP="00415E61">
      <w:pPr>
        <w:spacing w:after="120"/>
        <w:jc w:val="both"/>
      </w:pPr>
      <w:r>
        <w:t xml:space="preserve">Please select the most </w:t>
      </w:r>
      <w:r w:rsidR="00F33D49">
        <w:t xml:space="preserve">appropriate </w:t>
      </w:r>
      <w:r>
        <w:t xml:space="preserve">lawful basis for </w:t>
      </w:r>
      <w:r w:rsidR="00F33D49">
        <w:t xml:space="preserve">sharing the personal data </w:t>
      </w:r>
      <w:r w:rsidR="00435407">
        <w:t>and provide the reasons and justifications</w:t>
      </w:r>
      <w:r w:rsidR="00134821">
        <w:t xml:space="preserve"> in the relevant </w:t>
      </w:r>
      <w:r w:rsidR="008D06CA">
        <w:t>pale-yellow</w:t>
      </w:r>
      <w:r w:rsidR="00134821">
        <w:t xml:space="preserve"> box</w:t>
      </w:r>
      <w:r w:rsidR="00C925FB">
        <w:t>es</w:t>
      </w:r>
      <w:r w:rsidR="00134821">
        <w:t xml:space="preserve"> (one or more entries in the relevant row)</w:t>
      </w:r>
      <w:r w:rsidR="00F33D49">
        <w:t>:</w:t>
      </w:r>
    </w:p>
    <w:tbl>
      <w:tblPr>
        <w:tblStyle w:val="GridTable5Dark-Accent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273"/>
        <w:gridCol w:w="1127"/>
        <w:gridCol w:w="1137"/>
        <w:gridCol w:w="2406"/>
        <w:gridCol w:w="11"/>
      </w:tblGrid>
      <w:tr w:rsidR="00EA028D" w:rsidRPr="00CB6E58" w14:paraId="3D3DF71C" w14:textId="77777777" w:rsidTr="00C925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D966" w:themeFill="accent4" w:themeFillTint="99"/>
            <w:hideMark/>
          </w:tcPr>
          <w:p w14:paraId="600A8229" w14:textId="65E87AE8" w:rsidR="00EA028D" w:rsidRPr="00C925FB" w:rsidRDefault="00EA028D" w:rsidP="00C925FB">
            <w:pPr>
              <w:jc w:val="center"/>
              <w:rPr>
                <w:color w:val="000000" w:themeColor="text1"/>
              </w:rPr>
            </w:pPr>
            <w:r w:rsidRPr="00C925FB">
              <w:rPr>
                <w:rStyle w:val="Strong"/>
                <w:rFonts w:cstheme="minorHAnsi"/>
                <w:b/>
                <w:bCs/>
                <w:color w:val="000000" w:themeColor="text1"/>
              </w:rPr>
              <w:t>Lawful basis</w:t>
            </w:r>
          </w:p>
        </w:tc>
        <w:tc>
          <w:tcPr>
            <w:tcW w:w="340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D966" w:themeFill="accent4" w:themeFillTint="99"/>
            <w:hideMark/>
          </w:tcPr>
          <w:p w14:paraId="0E3036F0" w14:textId="77777777" w:rsidR="00EA028D" w:rsidRPr="00C925FB" w:rsidRDefault="00EA028D" w:rsidP="00C92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The specific legal task/function/power the College is relying on</w:t>
            </w:r>
          </w:p>
        </w:tc>
        <w:tc>
          <w:tcPr>
            <w:tcW w:w="354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D966" w:themeFill="accent4" w:themeFillTint="99"/>
            <w:hideMark/>
          </w:tcPr>
          <w:p w14:paraId="6AB85912" w14:textId="51F2D89E" w:rsidR="00EA028D" w:rsidRPr="00C925FB" w:rsidRDefault="00EA028D" w:rsidP="00C925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Reasons for this decision</w:t>
            </w:r>
          </w:p>
        </w:tc>
      </w:tr>
      <w:tr w:rsidR="00EA028D" w:rsidRPr="00CB6E58" w14:paraId="7C5B4EE5" w14:textId="77777777" w:rsidTr="00C925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0D3DB269" w14:textId="77777777" w:rsidR="00EA028D" w:rsidRPr="00C925FB" w:rsidRDefault="00EA028D" w:rsidP="00415E6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Public task</w:t>
            </w:r>
          </w:p>
        </w:tc>
        <w:tc>
          <w:tcPr>
            <w:tcW w:w="3401" w:type="dxa"/>
            <w:gridSpan w:val="2"/>
            <w:shd w:val="clear" w:color="auto" w:fill="FFF4D5"/>
            <w:hideMark/>
          </w:tcPr>
          <w:p w14:paraId="12F21354" w14:textId="77777777" w:rsidR="00EA028D" w:rsidRPr="00CB6E58" w:rsidRDefault="00EA028D" w:rsidP="0041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542" w:type="dxa"/>
            <w:gridSpan w:val="2"/>
            <w:shd w:val="clear" w:color="auto" w:fill="FFF4D5"/>
            <w:hideMark/>
          </w:tcPr>
          <w:p w14:paraId="6BDC454B" w14:textId="77777777" w:rsidR="00EA028D" w:rsidRPr="00CB6E58" w:rsidRDefault="00EA028D" w:rsidP="0041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925FB" w:rsidRPr="002A236B" w14:paraId="0E050EC2" w14:textId="77777777" w:rsidTr="00C92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C33C482" w14:textId="23A44F13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90658F6" w14:textId="77777777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25FB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Purpose test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38FB5E0" w14:textId="77777777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25FB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Necessity test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412A6A" w14:textId="77777777" w:rsidR="002A236B" w:rsidRPr="00C925FB" w:rsidRDefault="002A236B" w:rsidP="00C925FB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25FB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Balancing test</w:t>
            </w:r>
          </w:p>
        </w:tc>
      </w:tr>
      <w:tr w:rsidR="002A236B" w:rsidRPr="002A236B" w14:paraId="558C886E" w14:textId="77777777" w:rsidTr="00C92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7313F1D4" w14:textId="77777777" w:rsidR="002A236B" w:rsidRPr="00C925FB" w:rsidRDefault="002A236B" w:rsidP="00634E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 w:rsidRPr="00C925FB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Legitimate interests</w:t>
            </w:r>
          </w:p>
        </w:tc>
        <w:tc>
          <w:tcPr>
            <w:tcW w:w="2273" w:type="dxa"/>
            <w:shd w:val="clear" w:color="auto" w:fill="FFF4D5"/>
            <w:hideMark/>
          </w:tcPr>
          <w:p w14:paraId="5F314B8C" w14:textId="77777777" w:rsidR="002A236B" w:rsidRPr="00D45754" w:rsidRDefault="002A236B" w:rsidP="00634EB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2"/>
            <w:shd w:val="clear" w:color="auto" w:fill="FFF4D5"/>
            <w:hideMark/>
          </w:tcPr>
          <w:p w14:paraId="012C2BAE" w14:textId="77777777" w:rsidR="002A236B" w:rsidRPr="00D45754" w:rsidRDefault="002A236B" w:rsidP="00634EB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15" w:type="dxa"/>
            <w:gridSpan w:val="2"/>
            <w:shd w:val="clear" w:color="auto" w:fill="FFF4D5"/>
            <w:hideMark/>
          </w:tcPr>
          <w:p w14:paraId="16946251" w14:textId="77777777" w:rsidR="002A236B" w:rsidRPr="00D45754" w:rsidRDefault="002A236B" w:rsidP="00634EBC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45754" w:rsidRPr="00D45754" w14:paraId="6D8CE1B2" w14:textId="77777777" w:rsidTr="00C925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3A4EECF3" w14:textId="1AC407C0" w:rsidR="002A236B" w:rsidRPr="00C925FB" w:rsidRDefault="002A236B" w:rsidP="00C925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46" w:type="dxa"/>
            <w:gridSpan w:val="4"/>
            <w:shd w:val="clear" w:color="auto" w:fill="FFD966" w:themeFill="accent4" w:themeFillTint="99"/>
            <w:hideMark/>
          </w:tcPr>
          <w:p w14:paraId="00E508BD" w14:textId="417989ED" w:rsidR="002A236B" w:rsidRPr="00C925FB" w:rsidRDefault="002A236B" w:rsidP="00C925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925FB">
              <w:rPr>
                <w:rStyle w:val="Strong"/>
                <w:color w:val="000000" w:themeColor="text1"/>
              </w:rPr>
              <w:t>Reasons for this decision</w:t>
            </w:r>
          </w:p>
        </w:tc>
      </w:tr>
      <w:tr w:rsidR="00D45754" w:rsidRPr="00D45754" w14:paraId="5D10E4B5" w14:textId="77777777" w:rsidTr="00C925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  <w:hideMark/>
          </w:tcPr>
          <w:p w14:paraId="50BB5BDB" w14:textId="77777777" w:rsidR="002A236B" w:rsidRPr="00C925FB" w:rsidRDefault="002A236B" w:rsidP="00634EBC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Consent</w:t>
            </w:r>
          </w:p>
        </w:tc>
        <w:tc>
          <w:tcPr>
            <w:tcW w:w="6946" w:type="dxa"/>
            <w:gridSpan w:val="4"/>
            <w:shd w:val="clear" w:color="auto" w:fill="FFF2CC" w:themeFill="accent4" w:themeFillTint="33"/>
            <w:hideMark/>
          </w:tcPr>
          <w:p w14:paraId="3EBFBF0B" w14:textId="77777777" w:rsidR="002A236B" w:rsidRPr="00D45754" w:rsidRDefault="002A236B" w:rsidP="0063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D45754" w:rsidRPr="00D45754" w14:paraId="4AB7489D" w14:textId="77777777" w:rsidTr="00C925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</w:tcPr>
          <w:p w14:paraId="76E11FA8" w14:textId="7A9C300B" w:rsidR="002A236B" w:rsidRPr="00C925FB" w:rsidRDefault="002A236B" w:rsidP="00F9595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Performance of a contract</w:t>
            </w:r>
          </w:p>
        </w:tc>
        <w:tc>
          <w:tcPr>
            <w:tcW w:w="6946" w:type="dxa"/>
            <w:gridSpan w:val="4"/>
          </w:tcPr>
          <w:p w14:paraId="3588587B" w14:textId="42F71974" w:rsidR="002A236B" w:rsidRPr="00D45754" w:rsidRDefault="002A236B" w:rsidP="00634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D45754" w:rsidRPr="00D45754" w14:paraId="2E2476FD" w14:textId="77777777" w:rsidTr="00C925F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</w:tcBorders>
            <w:shd w:val="clear" w:color="auto" w:fill="FFD966" w:themeFill="accent4" w:themeFillTint="99"/>
          </w:tcPr>
          <w:p w14:paraId="03359BCE" w14:textId="5E907AEC" w:rsidR="00D45754" w:rsidRPr="00C925FB" w:rsidRDefault="00D45754" w:rsidP="00F9595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Compliance with a legal obligation</w:t>
            </w:r>
          </w:p>
        </w:tc>
        <w:tc>
          <w:tcPr>
            <w:tcW w:w="6946" w:type="dxa"/>
            <w:gridSpan w:val="4"/>
            <w:shd w:val="clear" w:color="auto" w:fill="FFF2CC" w:themeFill="accent4" w:themeFillTint="33"/>
          </w:tcPr>
          <w:p w14:paraId="3AA6DACB" w14:textId="77777777" w:rsidR="00D45754" w:rsidRPr="00D45754" w:rsidRDefault="00D45754" w:rsidP="0063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EF4E66" w:rsidRPr="00D45754" w14:paraId="602FDB68" w14:textId="77777777" w:rsidTr="00C925FB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left w:val="none" w:sz="0" w:space="0" w:color="auto"/>
              <w:bottom w:val="none" w:sz="0" w:space="0" w:color="auto"/>
            </w:tcBorders>
            <w:shd w:val="clear" w:color="auto" w:fill="FFD966" w:themeFill="accent4" w:themeFillTint="99"/>
          </w:tcPr>
          <w:p w14:paraId="71C0E835" w14:textId="1323FB19" w:rsidR="00EF4E66" w:rsidRPr="00C925FB" w:rsidRDefault="00EF4E66" w:rsidP="00F95951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Vital interests</w:t>
            </w:r>
          </w:p>
        </w:tc>
        <w:tc>
          <w:tcPr>
            <w:tcW w:w="6946" w:type="dxa"/>
            <w:gridSpan w:val="4"/>
          </w:tcPr>
          <w:p w14:paraId="1099326B" w14:textId="77777777" w:rsidR="00EF4E66" w:rsidRPr="00D45754" w:rsidRDefault="00EF4E66" w:rsidP="00634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0A46E8" w14:textId="77777777" w:rsidR="002A236B" w:rsidRDefault="002A236B" w:rsidP="00634EBC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1C358DEB" w14:textId="77777777" w:rsidR="006334C2" w:rsidRDefault="00633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CA3895" w14:textId="24AEFD9C" w:rsidR="001C70BC" w:rsidRDefault="00D0311E" w:rsidP="006D65DC">
      <w:pPr>
        <w:spacing w:after="120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B. </w:t>
      </w:r>
      <w:r w:rsidR="001C70BC" w:rsidRPr="006D65DC">
        <w:rPr>
          <w:b/>
          <w:bCs/>
          <w:sz w:val="28"/>
          <w:szCs w:val="28"/>
        </w:rPr>
        <w:t>Sharing Special Category Personal Data</w:t>
      </w:r>
      <w:r w:rsidR="00E938AC">
        <w:rPr>
          <w:b/>
          <w:bCs/>
          <w:sz w:val="28"/>
          <w:szCs w:val="28"/>
        </w:rPr>
        <w:t xml:space="preserve"> </w:t>
      </w:r>
    </w:p>
    <w:p w14:paraId="68A76230" w14:textId="0CDEA434" w:rsidR="00C925FB" w:rsidRPr="00C925FB" w:rsidRDefault="00C925FB" w:rsidP="006D65D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If the request does not include special category personal data, proceed to the next section.</w:t>
      </w:r>
    </w:p>
    <w:p w14:paraId="430A5F1B" w14:textId="257C7375" w:rsidR="009C613D" w:rsidRDefault="00143A50" w:rsidP="00192840">
      <w:pPr>
        <w:pStyle w:val="NormalWeb"/>
        <w:spacing w:before="0" w:beforeAutospacing="0" w:after="120" w:afterAutospacing="0"/>
        <w:jc w:val="both"/>
        <w:rPr>
          <w:rStyle w:val="Emphasis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20586D" w:rsidRPr="00B173F5">
        <w:rPr>
          <w:rFonts w:asciiTheme="minorHAnsi" w:hAnsiTheme="minorHAnsi" w:cstheme="minorHAnsi"/>
          <w:sz w:val="22"/>
          <w:szCs w:val="22"/>
        </w:rPr>
        <w:t xml:space="preserve"> College must </w:t>
      </w:r>
      <w:r w:rsidR="00BE6CF6" w:rsidRPr="00B173F5">
        <w:rPr>
          <w:rFonts w:asciiTheme="minorHAnsi" w:hAnsiTheme="minorHAnsi" w:cstheme="minorHAnsi"/>
          <w:sz w:val="22"/>
          <w:szCs w:val="22"/>
        </w:rPr>
        <w:t xml:space="preserve">satisfy </w:t>
      </w:r>
      <w:r w:rsidR="00B173F5" w:rsidRPr="00B173F5">
        <w:rPr>
          <w:rFonts w:asciiTheme="minorHAnsi" w:hAnsiTheme="minorHAnsi" w:cstheme="minorHAnsi"/>
          <w:sz w:val="22"/>
          <w:szCs w:val="22"/>
        </w:rPr>
        <w:t xml:space="preserve">at least </w:t>
      </w:r>
      <w:r w:rsidR="00BE6CF6" w:rsidRPr="00B173F5">
        <w:rPr>
          <w:rFonts w:asciiTheme="minorHAnsi" w:hAnsiTheme="minorHAnsi" w:cstheme="minorHAnsi"/>
          <w:sz w:val="22"/>
          <w:szCs w:val="22"/>
        </w:rPr>
        <w:t xml:space="preserve">one of the </w:t>
      </w:r>
      <w:r>
        <w:rPr>
          <w:rFonts w:asciiTheme="minorHAnsi" w:hAnsiTheme="minorHAnsi" w:cstheme="minorHAnsi"/>
          <w:sz w:val="22"/>
          <w:szCs w:val="22"/>
        </w:rPr>
        <w:t>following</w:t>
      </w:r>
      <w:r w:rsidR="00BE2219" w:rsidRPr="00B173F5">
        <w:rPr>
          <w:rFonts w:asciiTheme="minorHAnsi" w:hAnsiTheme="minorHAnsi" w:cstheme="minorHAnsi"/>
          <w:sz w:val="22"/>
          <w:szCs w:val="22"/>
        </w:rPr>
        <w:t xml:space="preserve"> </w:t>
      </w:r>
      <w:r w:rsidR="00BE6CF6" w:rsidRPr="00B173F5">
        <w:rPr>
          <w:rFonts w:asciiTheme="minorHAnsi" w:hAnsiTheme="minorHAnsi" w:cstheme="minorHAnsi"/>
          <w:sz w:val="22"/>
          <w:szCs w:val="22"/>
        </w:rPr>
        <w:t>conditions t</w:t>
      </w:r>
      <w:r w:rsidR="00BE2219" w:rsidRPr="00B173F5">
        <w:rPr>
          <w:rFonts w:asciiTheme="minorHAnsi" w:hAnsiTheme="minorHAnsi" w:cstheme="minorHAnsi"/>
          <w:sz w:val="22"/>
          <w:szCs w:val="22"/>
        </w:rPr>
        <w:t xml:space="preserve">hat </w:t>
      </w:r>
      <w:r w:rsidR="00BE6CF6" w:rsidRPr="00B173F5">
        <w:rPr>
          <w:rFonts w:asciiTheme="minorHAnsi" w:hAnsiTheme="minorHAnsi" w:cstheme="minorHAnsi"/>
          <w:sz w:val="22"/>
          <w:szCs w:val="22"/>
        </w:rPr>
        <w:t>justify sharing</w:t>
      </w:r>
      <w:r>
        <w:rPr>
          <w:rFonts w:asciiTheme="minorHAnsi" w:hAnsiTheme="minorHAnsi" w:cstheme="minorHAnsi"/>
          <w:sz w:val="22"/>
          <w:szCs w:val="22"/>
        </w:rPr>
        <w:t xml:space="preserve"> special category data</w:t>
      </w:r>
      <w:r w:rsidR="008A6545">
        <w:rPr>
          <w:rFonts w:asciiTheme="minorHAnsi" w:hAnsiTheme="minorHAnsi" w:cstheme="minorHAnsi"/>
          <w:sz w:val="22"/>
          <w:szCs w:val="22"/>
        </w:rPr>
        <w:t>, in addition to the lawful basis identified above</w:t>
      </w:r>
      <w:r w:rsidR="00B964A6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:</w:t>
      </w:r>
      <w:r w:rsidR="00213533">
        <w:rPr>
          <w:rStyle w:val="Emphasis"/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dTable5Dark-Accent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39"/>
        <w:gridCol w:w="2847"/>
        <w:gridCol w:w="2552"/>
      </w:tblGrid>
      <w:tr w:rsidR="00063A44" w:rsidRPr="00063A44" w14:paraId="2936D5C1" w14:textId="77777777" w:rsidTr="00D03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5BC0A266" w14:textId="7F139511" w:rsidR="00747D55" w:rsidRPr="00C925FB" w:rsidRDefault="00747D55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Condition</w:t>
            </w:r>
          </w:p>
        </w:tc>
        <w:tc>
          <w:tcPr>
            <w:tcW w:w="25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08230F41" w14:textId="00CB671F" w:rsidR="00747D55" w:rsidRPr="00C925FB" w:rsidRDefault="00747D55" w:rsidP="00CC787B">
            <w:pPr>
              <w:pStyle w:val="NormalWeb"/>
              <w:spacing w:before="0" w:beforeAutospacing="0" w:after="12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R</w:t>
            </w:r>
            <w:r w:rsidR="003D564F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easons and justifications for this decision</w:t>
            </w:r>
          </w:p>
        </w:tc>
        <w:tc>
          <w:tcPr>
            <w:tcW w:w="28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440CEF2E" w14:textId="4C1B33E5" w:rsidR="00747D55" w:rsidRPr="00C925FB" w:rsidRDefault="003D564F" w:rsidP="00CC787B">
            <w:pPr>
              <w:pStyle w:val="NormalWeb"/>
              <w:spacing w:before="0" w:beforeAutospacing="0" w:after="12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Why the sharing is </w:t>
            </w: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  <w:t>necess</w:t>
            </w:r>
            <w:r w:rsidR="00063A44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  <w:u w:val="single"/>
              </w:rPr>
              <w:t>ary</w:t>
            </w:r>
            <w:r w:rsidR="00063A44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 for this specific purpose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6EE" w:themeFill="accent5" w:themeFillTint="66"/>
            <w:vAlign w:val="center"/>
          </w:tcPr>
          <w:p w14:paraId="3F4084E3" w14:textId="659C6E34" w:rsidR="00747D55" w:rsidRPr="00C925FB" w:rsidRDefault="00063A44" w:rsidP="00CC787B">
            <w:pPr>
              <w:pStyle w:val="NormalWeb"/>
              <w:spacing w:before="0" w:beforeAutospacing="0" w:after="12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 xml:space="preserve">Is the sharing in the public interest? </w:t>
            </w:r>
            <w:r w:rsidR="006D6AEA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(</w:t>
            </w:r>
            <w:r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Y/N</w:t>
            </w:r>
            <w:r w:rsidR="006D6AEA" w:rsidRPr="00C925FB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3A44" w:rsidRPr="00063A44" w14:paraId="08F1F4EA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37B3060F" w14:textId="03AFDC95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Explicit consent</w:t>
            </w:r>
          </w:p>
        </w:tc>
        <w:tc>
          <w:tcPr>
            <w:tcW w:w="2539" w:type="dxa"/>
            <w:shd w:val="clear" w:color="auto" w:fill="DEEAF6" w:themeFill="accent5" w:themeFillTint="33"/>
            <w:vAlign w:val="center"/>
          </w:tcPr>
          <w:p w14:paraId="69FC4916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  <w:vAlign w:val="center"/>
          </w:tcPr>
          <w:p w14:paraId="0E8CB074" w14:textId="12276DE1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5A155A" w14:textId="0C4442B3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7949951C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454D78F8" w14:textId="353B9A44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Vital interests</w:t>
            </w:r>
          </w:p>
        </w:tc>
        <w:tc>
          <w:tcPr>
            <w:tcW w:w="2539" w:type="dxa"/>
            <w:vAlign w:val="center"/>
          </w:tcPr>
          <w:p w14:paraId="48269244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  <w:vAlign w:val="center"/>
          </w:tcPr>
          <w:p w14:paraId="0AC6222F" w14:textId="786AF452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E1A12A1" w14:textId="58A119B9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4C18D976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16EA3F4C" w14:textId="0192F22A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Legal claims or judicial acts</w:t>
            </w:r>
          </w:p>
        </w:tc>
        <w:tc>
          <w:tcPr>
            <w:tcW w:w="2539" w:type="dxa"/>
            <w:shd w:val="clear" w:color="auto" w:fill="DEEAF6" w:themeFill="accent5" w:themeFillTint="33"/>
            <w:vAlign w:val="center"/>
          </w:tcPr>
          <w:p w14:paraId="338AFE48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EEAF6" w:themeFill="accent5" w:themeFillTint="33"/>
            <w:vAlign w:val="center"/>
          </w:tcPr>
          <w:p w14:paraId="7649E86B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C665007" w14:textId="63D81216" w:rsidR="00747D55" w:rsidRPr="00063A44" w:rsidRDefault="00063A44" w:rsidP="00CC787B">
            <w:pPr>
              <w:pStyle w:val="NormalWeb"/>
              <w:spacing w:before="0" w:beforeAutospacing="0" w:after="12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421C6D9B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BDD6EE" w:themeFill="accent5" w:themeFillTint="66"/>
            <w:vAlign w:val="center"/>
          </w:tcPr>
          <w:p w14:paraId="705B5131" w14:textId="221D182D" w:rsidR="00747D55" w:rsidRPr="00C925FB" w:rsidRDefault="00063A4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925FB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Health or social care (with a basis in law)</w:t>
            </w:r>
          </w:p>
        </w:tc>
        <w:tc>
          <w:tcPr>
            <w:tcW w:w="2539" w:type="dxa"/>
            <w:vAlign w:val="center"/>
          </w:tcPr>
          <w:p w14:paraId="7A46B005" w14:textId="77777777" w:rsidR="00747D55" w:rsidRPr="00AC768E" w:rsidRDefault="00747D55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vAlign w:val="center"/>
          </w:tcPr>
          <w:p w14:paraId="04DBAD53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950637" w14:textId="762A6F7A" w:rsidR="00747D55" w:rsidRPr="00063A44" w:rsidRDefault="00331694" w:rsidP="00CC787B">
            <w:pPr>
              <w:pStyle w:val="NormalWeb"/>
              <w:spacing w:before="0" w:beforeAutospacing="0" w:after="12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3A44" w:rsidRPr="00063A44" w14:paraId="54E9467A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7A5B670" w14:textId="7D12BA0C" w:rsidR="00747D55" w:rsidRPr="00C925FB" w:rsidRDefault="00331694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Public health</w:t>
            </w:r>
          </w:p>
        </w:tc>
        <w:tc>
          <w:tcPr>
            <w:tcW w:w="2539" w:type="dxa"/>
            <w:shd w:val="clear" w:color="auto" w:fill="DEEAF6" w:themeFill="accent5" w:themeFillTint="33"/>
            <w:vAlign w:val="center"/>
          </w:tcPr>
          <w:p w14:paraId="0B54CC72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7" w:type="dxa"/>
            <w:shd w:val="clear" w:color="auto" w:fill="DEEAF6" w:themeFill="accent5" w:themeFillTint="33"/>
            <w:vAlign w:val="center"/>
          </w:tcPr>
          <w:p w14:paraId="4F33D827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2F8267D" w14:textId="77777777" w:rsidR="00747D55" w:rsidRPr="00063A44" w:rsidRDefault="00747D55" w:rsidP="00CC787B">
            <w:pPr>
              <w:pStyle w:val="NormalWeb"/>
              <w:spacing w:before="0" w:beforeAutospacing="0" w:after="1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C925FB" w:rsidRPr="00063A44" w14:paraId="7D43620F" w14:textId="77777777" w:rsidTr="00C92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8C471FE" w14:textId="253CDE39" w:rsidR="00C925FB" w:rsidRPr="00C925FB" w:rsidRDefault="00C925FB" w:rsidP="00CC787B">
            <w:pPr>
              <w:pStyle w:val="NormalWeb"/>
              <w:spacing w:before="0" w:beforeAutospacing="0" w:after="120" w:afterAutospacing="0"/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925FB"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Substantial public interes</w:t>
            </w:r>
            <w:r>
              <w:rPr>
                <w:rStyle w:val="Emphasis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t (with a basis in law)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14:paraId="471149A7" w14:textId="56D9646B" w:rsidR="00C925FB" w:rsidRPr="00063A44" w:rsidRDefault="00C925FB" w:rsidP="00CC787B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iCs w:val="0"/>
                <w:color w:val="000000" w:themeColor="text1"/>
                <w:sz w:val="22"/>
                <w:szCs w:val="22"/>
              </w:rPr>
              <w:t>Complete the table below</w:t>
            </w:r>
          </w:p>
        </w:tc>
      </w:tr>
    </w:tbl>
    <w:p w14:paraId="65EB769F" w14:textId="4D02B8A6" w:rsidR="00C925FB" w:rsidRDefault="00C925FB" w:rsidP="00CC787B">
      <w:pPr>
        <w:spacing w:before="120"/>
      </w:pPr>
    </w:p>
    <w:p w14:paraId="7C729A88" w14:textId="3631B666" w:rsidR="00C925FB" w:rsidRPr="00C925FB" w:rsidRDefault="00C925FB" w:rsidP="00CC787B">
      <w:pPr>
        <w:spacing w:before="120"/>
        <w:rPr>
          <w:i/>
          <w:iCs/>
        </w:rPr>
      </w:pPr>
      <w:r>
        <w:rPr>
          <w:i/>
          <w:iCs/>
        </w:rPr>
        <w:t>Substantial public interest (with a basis in law)</w:t>
      </w:r>
    </w:p>
    <w:tbl>
      <w:tblPr>
        <w:tblStyle w:val="GridTable5Dark-Accent5"/>
        <w:tblW w:w="10627" w:type="dxa"/>
        <w:tblLook w:val="04A0" w:firstRow="1" w:lastRow="0" w:firstColumn="1" w:lastColumn="0" w:noHBand="0" w:noVBand="1"/>
      </w:tblPr>
      <w:tblGrid>
        <w:gridCol w:w="4248"/>
        <w:gridCol w:w="1843"/>
        <w:gridCol w:w="2551"/>
        <w:gridCol w:w="1985"/>
      </w:tblGrid>
      <w:tr w:rsidR="00701A68" w:rsidRPr="00D51326" w14:paraId="590EF19B" w14:textId="77777777" w:rsidTr="00D03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30F6C80" w14:textId="4FD44A55" w:rsidR="00377E6E" w:rsidRPr="00C925FB" w:rsidRDefault="00377E6E" w:rsidP="00CC787B">
            <w:pPr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C</w:t>
            </w:r>
            <w:r w:rsidR="00253777" w:rsidRPr="00C925FB">
              <w:rPr>
                <w:rStyle w:val="Strong"/>
                <w:b/>
                <w:bCs/>
                <w:color w:val="000000" w:themeColor="text1"/>
              </w:rPr>
              <w:t>riteria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1C24F94" w14:textId="77777777" w:rsidR="00377E6E" w:rsidRPr="00C925FB" w:rsidRDefault="00377E6E" w:rsidP="00CC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Show substantial public interest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73BBF5" w14:textId="31FCD620" w:rsidR="00377E6E" w:rsidRPr="00C925FB" w:rsidRDefault="0005430C" w:rsidP="00CC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Fonts w:eastAsia="Times New Roman" w:cstheme="minorHAnsi"/>
                <w:color w:val="000000" w:themeColor="text1"/>
              </w:rPr>
              <w:t>Reasons why consent can't be obtained / asking for consent would prejudice the purposes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0FE5BA8" w14:textId="242EF299" w:rsidR="00377E6E" w:rsidRPr="00C925FB" w:rsidRDefault="00377E6E" w:rsidP="00CC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25FB">
              <w:rPr>
                <w:rStyle w:val="Strong"/>
                <w:b/>
                <w:bCs/>
                <w:color w:val="000000" w:themeColor="text1"/>
              </w:rPr>
              <w:t>Appropriate policy document </w:t>
            </w:r>
            <w:r w:rsidR="00C16E37" w:rsidRPr="00C925FB">
              <w:rPr>
                <w:rStyle w:val="Strong"/>
                <w:b/>
                <w:bCs/>
                <w:color w:val="000000" w:themeColor="text1"/>
              </w:rPr>
              <w:t>in place</w:t>
            </w:r>
          </w:p>
        </w:tc>
      </w:tr>
      <w:tr w:rsidR="00C16E37" w:rsidRPr="00D51326" w14:paraId="7F9E79BC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D579C47" w14:textId="6504870B" w:rsidR="00377E6E" w:rsidRPr="00C925FB" w:rsidRDefault="00377E6E" w:rsidP="00CC787B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b w:val="0"/>
                <w:bCs w:val="0"/>
                <w:i/>
                <w:iCs/>
                <w:color w:val="000000" w:themeColor="text1"/>
              </w:rPr>
              <w:t>Safeguarding of children and individuals at 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1328E3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9042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143ED2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BAB429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7CBE1228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B11069" w14:textId="0E6D109C" w:rsidR="00377E6E" w:rsidRPr="00C925FB" w:rsidRDefault="00377E6E" w:rsidP="00CC787B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Statutory and government purposes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ABD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9042D">
              <w:rPr>
                <w:rFonts w:eastAsia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FEB40" w14:textId="77777777" w:rsidR="00377E6E" w:rsidRPr="00A9042D" w:rsidRDefault="00377E6E" w:rsidP="00CC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BEA1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3DAFE652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2CB8969" w14:textId="3670C7C5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Administration of justice and parliamentary purposes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344CD" w14:textId="46DDF489" w:rsidR="00377E6E" w:rsidRPr="00CC787B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36D7F" w14:textId="77777777" w:rsidR="00377E6E" w:rsidRPr="00A9042D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C9940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4F0DABF7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23A8DD" w14:textId="77777777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Regulatory requirements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E4B" w14:textId="77777777" w:rsidR="00377E6E" w:rsidRPr="00CC787B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7C14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405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613A34AA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8B0F00" w14:textId="77777777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Preventing fraud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B5EE6" w14:textId="77777777" w:rsidR="00377E6E" w:rsidRPr="00CC787B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669C" w14:textId="77777777" w:rsidR="00377E6E" w:rsidRPr="00A9042D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14C55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16E37" w:rsidRPr="00D51326" w14:paraId="28EED4FE" w14:textId="77777777" w:rsidTr="00D03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034B28" w14:textId="3D6DC560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Suspicion of terrorist financing or money laundering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6F880" w14:textId="77777777" w:rsidR="00377E6E" w:rsidRPr="00CC787B" w:rsidRDefault="00377E6E" w:rsidP="00CC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81E76" w14:textId="77777777" w:rsidR="00377E6E" w:rsidRPr="00A9042D" w:rsidRDefault="00377E6E" w:rsidP="00CC7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E84" w14:textId="77777777" w:rsidR="00377E6E" w:rsidRPr="00A9042D" w:rsidRDefault="00377E6E" w:rsidP="00CC7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 </w:t>
            </w:r>
          </w:p>
        </w:tc>
      </w:tr>
      <w:tr w:rsidR="00C16E37" w:rsidRPr="00D51326" w14:paraId="52CA7743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D6DE019" w14:textId="7B022984" w:rsidR="00377E6E" w:rsidRPr="00C925FB" w:rsidRDefault="00377E6E" w:rsidP="00CC787B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  <w:r w:rsidRPr="00C925FB"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Publication of legal judgments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B1864" w14:textId="4BFAF6C6" w:rsidR="00377E6E" w:rsidRPr="00CC787B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CC787B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912B" w14:textId="75D9DCF3" w:rsidR="00377E6E" w:rsidRPr="00A9042D" w:rsidRDefault="00377E6E" w:rsidP="00CC7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A9042D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84D420" w14:textId="77777777" w:rsidR="00377E6E" w:rsidRPr="00A9042D" w:rsidRDefault="00377E6E" w:rsidP="00CC7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B209B5" w:rsidRPr="00D51326" w14:paraId="57847B93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BFC555" w14:textId="405C9453" w:rsidR="00B209B5" w:rsidRPr="00C925FB" w:rsidRDefault="00B209B5" w:rsidP="00B209B5">
            <w:pP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01FBE3" w14:textId="0568EBA7" w:rsidR="00B209B5" w:rsidRPr="00B209B5" w:rsidRDefault="00B209B5" w:rsidP="00B2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</w:rPr>
            </w:pPr>
            <w:r w:rsidRPr="00B209B5">
              <w:rPr>
                <w:rFonts w:eastAsia="Times New Roman"/>
                <w:b/>
                <w:bCs/>
                <w:color w:val="000000" w:themeColor="text1"/>
              </w:rPr>
              <w:t>Can the College demonstrate processing is necessary for reasons of substantial public interest? (Y/N)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E28FB2B" w14:textId="1C310762" w:rsidR="00B209B5" w:rsidRPr="00B209B5" w:rsidRDefault="00B209B5" w:rsidP="00B2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</w:rPr>
            </w:pPr>
            <w:r w:rsidRPr="00B209B5">
              <w:rPr>
                <w:rFonts w:eastAsia="Times New Roman"/>
                <w:b/>
                <w:bCs/>
                <w:color w:val="000000" w:themeColor="text1"/>
              </w:rPr>
              <w:t>Reasons and justifications for making this decision</w:t>
            </w: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5389A4E" w14:textId="1FF4F0DA" w:rsidR="00B209B5" w:rsidRPr="00B209B5" w:rsidRDefault="00B209B5" w:rsidP="00B20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</w:rPr>
            </w:pP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>Reasons why consent can't be obtained / asking for consent would prejudice the purposes</w:t>
            </w:r>
          </w:p>
        </w:tc>
      </w:tr>
      <w:tr w:rsidR="00B209B5" w:rsidRPr="00D51326" w14:paraId="3EF377B5" w14:textId="77777777" w:rsidTr="00D03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DCF9F4B" w14:textId="7DDB7BA7" w:rsidR="00B209B5" w:rsidRPr="00C925FB" w:rsidRDefault="00B209B5" w:rsidP="00B209B5">
            <w:pPr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rFonts w:eastAsia="Times New Roman"/>
                <w:b w:val="0"/>
                <w:bCs w:val="0"/>
                <w:i/>
                <w:iCs/>
                <w:color w:val="000000" w:themeColor="text1"/>
              </w:rPr>
              <w:t>Preventing or detecting unlawful acts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1ECBED" w14:textId="77777777" w:rsidR="00B209B5" w:rsidRPr="00A9042D" w:rsidRDefault="00B209B5" w:rsidP="00B20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A9042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82081C" w14:textId="77777777" w:rsidR="00B209B5" w:rsidRPr="00A9042D" w:rsidRDefault="00B209B5" w:rsidP="00B20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7DD8CF" w14:textId="77777777" w:rsidR="00B209B5" w:rsidRPr="00A9042D" w:rsidRDefault="00B209B5" w:rsidP="00B20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3BD6BC7E" w14:textId="4EE882E1" w:rsidR="00377E6E" w:rsidRDefault="00377E6E" w:rsidP="006D65DC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31F2E204" w14:textId="0BC4C067" w:rsidR="00FD01EE" w:rsidRDefault="00FD01E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7CF7770C" w14:textId="75A74080" w:rsidR="007519C8" w:rsidRPr="00527073" w:rsidRDefault="00D0311E" w:rsidP="00163FE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C. </w:t>
      </w:r>
      <w:r w:rsidR="00DA2B0C">
        <w:rPr>
          <w:rFonts w:cstheme="minorHAnsi"/>
          <w:b/>
          <w:bCs/>
          <w:sz w:val="28"/>
          <w:szCs w:val="28"/>
        </w:rPr>
        <w:t xml:space="preserve">Sharing </w:t>
      </w:r>
      <w:r w:rsidR="007519C8" w:rsidRPr="00527073">
        <w:rPr>
          <w:rFonts w:cstheme="minorHAnsi"/>
          <w:b/>
          <w:bCs/>
          <w:sz w:val="28"/>
          <w:szCs w:val="28"/>
        </w:rPr>
        <w:t>Criminal Offences Data</w:t>
      </w:r>
    </w:p>
    <w:p w14:paraId="5857D85B" w14:textId="3773ABE3" w:rsidR="00B209B5" w:rsidRPr="00C925FB" w:rsidRDefault="00B209B5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If the request does not include criminal offences data, proceed to the next section.</w:t>
      </w:r>
    </w:p>
    <w:p w14:paraId="5521C29B" w14:textId="0480D83B" w:rsidR="007519C8" w:rsidRPr="00527073" w:rsidRDefault="00832BEE" w:rsidP="0052707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7073">
        <w:rPr>
          <w:rFonts w:asciiTheme="minorHAnsi" w:hAnsiTheme="minorHAnsi" w:cstheme="minorHAnsi"/>
          <w:sz w:val="22"/>
          <w:szCs w:val="22"/>
        </w:rPr>
        <w:t xml:space="preserve">This condition only applies if the College cannot </w:t>
      </w:r>
      <w:r w:rsidRPr="00527073">
        <w:rPr>
          <w:rFonts w:asciiTheme="minorHAnsi" w:hAnsiTheme="minorHAnsi" w:cstheme="minorHAnsi"/>
          <w:b/>
          <w:bCs/>
          <w:sz w:val="22"/>
          <w:szCs w:val="22"/>
        </w:rPr>
        <w:t>reasonably</w:t>
      </w:r>
      <w:r w:rsidRPr="00527073">
        <w:rPr>
          <w:rFonts w:asciiTheme="minorHAnsi" w:hAnsiTheme="minorHAnsi" w:cstheme="minorHAnsi"/>
          <w:sz w:val="22"/>
          <w:szCs w:val="22"/>
        </w:rPr>
        <w:t xml:space="preserve"> meet the same purpose </w:t>
      </w:r>
      <w:r w:rsidR="004D6756" w:rsidRPr="00527073">
        <w:rPr>
          <w:rFonts w:asciiTheme="minorHAnsi" w:hAnsiTheme="minorHAnsi" w:cstheme="minorHAnsi"/>
          <w:sz w:val="22"/>
          <w:szCs w:val="22"/>
        </w:rPr>
        <w:t xml:space="preserve">through </w:t>
      </w:r>
      <w:r w:rsidR="00CB2796" w:rsidRPr="00527073">
        <w:rPr>
          <w:rFonts w:asciiTheme="minorHAnsi" w:hAnsiTheme="minorHAnsi" w:cstheme="minorHAnsi"/>
          <w:sz w:val="22"/>
          <w:szCs w:val="22"/>
        </w:rPr>
        <w:t>l</w:t>
      </w:r>
      <w:r w:rsidR="004D6756" w:rsidRPr="00527073">
        <w:rPr>
          <w:rFonts w:asciiTheme="minorHAnsi" w:hAnsiTheme="minorHAnsi" w:cstheme="minorHAnsi"/>
          <w:sz w:val="22"/>
          <w:szCs w:val="22"/>
        </w:rPr>
        <w:t>ess intrusive</w:t>
      </w:r>
      <w:r w:rsidR="00CB2796" w:rsidRPr="00527073">
        <w:rPr>
          <w:rFonts w:asciiTheme="minorHAnsi" w:hAnsiTheme="minorHAnsi" w:cstheme="minorHAnsi"/>
          <w:sz w:val="22"/>
          <w:szCs w:val="22"/>
        </w:rPr>
        <w:t xml:space="preserve"> means</w:t>
      </w:r>
      <w:r w:rsidR="004D6756" w:rsidRPr="00527073">
        <w:rPr>
          <w:rFonts w:asciiTheme="minorHAnsi" w:hAnsiTheme="minorHAnsi" w:cstheme="minorHAnsi"/>
          <w:sz w:val="22"/>
          <w:szCs w:val="22"/>
        </w:rPr>
        <w:t>.</w:t>
      </w:r>
      <w:r w:rsidR="00E67AD1" w:rsidRPr="00527073">
        <w:rPr>
          <w:rFonts w:asciiTheme="minorHAnsi" w:hAnsiTheme="minorHAnsi" w:cstheme="minorHAnsi"/>
          <w:sz w:val="22"/>
          <w:szCs w:val="22"/>
        </w:rPr>
        <w:t xml:space="preserve"> There are two circumstances under which data sharing can occur:</w:t>
      </w:r>
    </w:p>
    <w:p w14:paraId="72A812C4" w14:textId="14C55ADE" w:rsidR="00E67AD1" w:rsidRPr="00527073" w:rsidRDefault="00B732C3" w:rsidP="005270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7073">
        <w:rPr>
          <w:rFonts w:asciiTheme="minorHAnsi" w:hAnsiTheme="minorHAnsi" w:cstheme="minorHAnsi"/>
          <w:sz w:val="22"/>
          <w:szCs w:val="22"/>
        </w:rPr>
        <w:t>Under the control of official authority; or</w:t>
      </w:r>
    </w:p>
    <w:p w14:paraId="74CC8CE0" w14:textId="309CAA31" w:rsidR="00B732C3" w:rsidRDefault="00CF23E2" w:rsidP="0052707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27073">
        <w:rPr>
          <w:rFonts w:asciiTheme="minorHAnsi" w:hAnsiTheme="minorHAnsi" w:cstheme="minorHAnsi"/>
          <w:sz w:val="22"/>
          <w:szCs w:val="22"/>
        </w:rPr>
        <w:t>Authorised through meeting a specific condition outlined in</w:t>
      </w:r>
      <w:r w:rsidR="00527073" w:rsidRPr="00527073">
        <w:rPr>
          <w:rFonts w:asciiTheme="minorHAnsi" w:hAnsiTheme="minorHAnsi" w:cstheme="minorHAnsi"/>
          <w:sz w:val="22"/>
          <w:szCs w:val="22"/>
        </w:rPr>
        <w:t xml:space="preserve"> the current UK data protection legislation.</w:t>
      </w:r>
    </w:p>
    <w:p w14:paraId="5C010F22" w14:textId="77777777" w:rsidR="005A2347" w:rsidRDefault="005A2347" w:rsidP="005A234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5Dark-Accent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6"/>
        <w:gridCol w:w="3115"/>
        <w:gridCol w:w="1985"/>
      </w:tblGrid>
      <w:tr w:rsidR="006E59C8" w:rsidRPr="002A236B" w14:paraId="6F24FA4D" w14:textId="77777777" w:rsidTr="00B2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14:paraId="4F924EF9" w14:textId="2C9F2104" w:rsidR="006E59C8" w:rsidRPr="00B209B5" w:rsidRDefault="006E59C8" w:rsidP="00B209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8D08D" w:themeFill="accent6" w:themeFillTint="99"/>
            <w:hideMark/>
          </w:tcPr>
          <w:p w14:paraId="7847A229" w14:textId="06AB5844" w:rsidR="006E59C8" w:rsidRPr="00B209B5" w:rsidRDefault="006E59C8" w:rsidP="00B209B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Reasons and justification for this decision</w:t>
            </w:r>
          </w:p>
        </w:tc>
      </w:tr>
      <w:tr w:rsidR="006E59C8" w:rsidRPr="002A236B" w14:paraId="089352C1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hideMark/>
          </w:tcPr>
          <w:p w14:paraId="78A33C1A" w14:textId="63547D74" w:rsidR="006E59C8" w:rsidRPr="00B209B5" w:rsidRDefault="00B209B5" w:rsidP="00B209B5">
            <w:pPr>
              <w:pStyle w:val="NormalWeb"/>
              <w:spacing w:before="0" w:beforeAutospacing="0" w:after="0" w:afterAutospacing="0"/>
              <w:ind w:right="-101"/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 xml:space="preserve">1. </w:t>
            </w:r>
            <w:r w:rsidR="006E59C8" w:rsidRPr="00B209B5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Under the control of official authority</w:t>
            </w:r>
          </w:p>
        </w:tc>
        <w:tc>
          <w:tcPr>
            <w:tcW w:w="6946" w:type="dxa"/>
            <w:gridSpan w:val="3"/>
            <w:shd w:val="clear" w:color="auto" w:fill="E2EFD9" w:themeFill="accent6" w:themeFillTint="33"/>
            <w:hideMark/>
          </w:tcPr>
          <w:p w14:paraId="512B6375" w14:textId="136087BE" w:rsidR="006E59C8" w:rsidRPr="00D45754" w:rsidRDefault="006E59C8" w:rsidP="00FF33A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5754">
              <w:rPr>
                <w:rStyle w:val="Strong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048D6" w:rsidRPr="00D51326" w14:paraId="363D3FB3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79D0754" w14:textId="1448B043" w:rsidR="00710107" w:rsidRPr="00B209B5" w:rsidRDefault="00B209B5" w:rsidP="006D6AEA">
            <w:pPr>
              <w:rPr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 xml:space="preserve">2. </w:t>
            </w:r>
            <w:r w:rsidR="00A03697" w:rsidRPr="00B209B5">
              <w:rPr>
                <w:rStyle w:val="Strong"/>
                <w:color w:val="000000" w:themeColor="text1"/>
              </w:rPr>
              <w:t>Condition</w:t>
            </w:r>
            <w:r>
              <w:rPr>
                <w:rStyle w:val="Strong"/>
                <w:color w:val="000000" w:themeColor="text1"/>
              </w:rPr>
              <w:t>s a</w:t>
            </w:r>
            <w:r w:rsidR="008620FA" w:rsidRPr="00B209B5">
              <w:rPr>
                <w:rFonts w:eastAsia="Times New Roman" w:cstheme="minorHAnsi"/>
                <w:b w:val="0"/>
                <w:bCs w:val="0"/>
                <w:color w:val="000000" w:themeColor="text1"/>
              </w:rPr>
              <w:t>uthorised by law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</w:rPr>
              <w:t>:</w:t>
            </w:r>
          </w:p>
        </w:tc>
        <w:tc>
          <w:tcPr>
            <w:tcW w:w="1846" w:type="dxa"/>
            <w:shd w:val="clear" w:color="auto" w:fill="A8D08D" w:themeFill="accent6" w:themeFillTint="99"/>
            <w:vAlign w:val="center"/>
            <w:hideMark/>
          </w:tcPr>
          <w:p w14:paraId="4E2EFC8E" w14:textId="5D4C3363" w:rsidR="00710107" w:rsidRPr="00B209B5" w:rsidRDefault="00A55E6B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>Reasons and justifications for this decision</w:t>
            </w:r>
          </w:p>
        </w:tc>
        <w:tc>
          <w:tcPr>
            <w:tcW w:w="3115" w:type="dxa"/>
            <w:shd w:val="clear" w:color="auto" w:fill="A8D08D" w:themeFill="accent6" w:themeFillTint="99"/>
            <w:vAlign w:val="center"/>
            <w:hideMark/>
          </w:tcPr>
          <w:p w14:paraId="7B9BA1A8" w14:textId="13979814" w:rsidR="00710107" w:rsidRPr="00B209B5" w:rsidRDefault="00F865A9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B209B5">
              <w:rPr>
                <w:rFonts w:eastAsia="Times New Roman" w:cstheme="minorHAnsi"/>
                <w:b/>
                <w:bCs/>
                <w:color w:val="000000" w:themeColor="text1"/>
              </w:rPr>
              <w:t>Reasons why consent can't be obtained / asking for consent would prejudice the purposes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  <w:hideMark/>
          </w:tcPr>
          <w:p w14:paraId="1C95B493" w14:textId="53585837" w:rsidR="00710107" w:rsidRPr="004048D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4048D6">
              <w:rPr>
                <w:rStyle w:val="Strong"/>
                <w:color w:val="000000" w:themeColor="text1"/>
              </w:rPr>
              <w:t>Appropriate policy document </w:t>
            </w:r>
            <w:r w:rsidR="008620FA" w:rsidRPr="004048D6">
              <w:rPr>
                <w:rStyle w:val="Strong"/>
                <w:color w:val="000000" w:themeColor="text1"/>
              </w:rPr>
              <w:t>in place</w:t>
            </w:r>
          </w:p>
        </w:tc>
      </w:tr>
      <w:tr w:rsidR="00710107" w:rsidRPr="00D51326" w14:paraId="73834053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66C176C3" w14:textId="013AD678" w:rsidR="00710107" w:rsidRPr="00B209B5" w:rsidRDefault="008620FA" w:rsidP="006D6AEA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Preventing or detecting unlawful acts Authorised by law – preventing or detecting unlawful acts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6F614A5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115" w:type="dxa"/>
            <w:shd w:val="clear" w:color="auto" w:fill="E2EFD9" w:themeFill="accent6" w:themeFillTint="33"/>
            <w:vAlign w:val="center"/>
          </w:tcPr>
          <w:p w14:paraId="4982D6CE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778703" w14:textId="7CCB762C" w:rsidR="00710107" w:rsidRPr="00D51326" w:rsidRDefault="008620FA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710107" w:rsidRPr="00D51326" w14:paraId="61C32103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479FE0" w14:textId="21454337" w:rsidR="00710107" w:rsidRPr="00B209B5" w:rsidRDefault="00710107" w:rsidP="006D6AEA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Safeguarding of children and individuals at risk</w:t>
            </w:r>
          </w:p>
        </w:tc>
        <w:tc>
          <w:tcPr>
            <w:tcW w:w="1846" w:type="dxa"/>
            <w:vAlign w:val="center"/>
            <w:hideMark/>
          </w:tcPr>
          <w:p w14:paraId="0FCD0143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51326">
              <w:rPr>
                <w:color w:val="000000" w:themeColor="text1"/>
              </w:rPr>
              <w:t> </w:t>
            </w:r>
          </w:p>
        </w:tc>
        <w:tc>
          <w:tcPr>
            <w:tcW w:w="3115" w:type="dxa"/>
            <w:vAlign w:val="center"/>
            <w:hideMark/>
          </w:tcPr>
          <w:p w14:paraId="46B6133F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  <w:hideMark/>
          </w:tcPr>
          <w:p w14:paraId="520D42A9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0107" w:rsidRPr="00D51326" w14:paraId="1D77A652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15D66535" w14:textId="0DC40B57" w:rsidR="00710107" w:rsidRPr="00B209B5" w:rsidRDefault="008620FA" w:rsidP="006D6AEA">
            <w:pPr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Health or social care purposes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5CF5520F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4A59DEF1" w14:textId="77777777" w:rsidR="00710107" w:rsidRPr="00D51326" w:rsidRDefault="00710107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CAA70D" w14:textId="485E05EC" w:rsidR="00710107" w:rsidRPr="00D51326" w:rsidRDefault="008620FA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710107" w:rsidRPr="00D51326" w14:paraId="348A322E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1234505D" w14:textId="788F94EE" w:rsidR="00710107" w:rsidRPr="00B209B5" w:rsidRDefault="00D47923" w:rsidP="006D6AEA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Public health</w:t>
            </w:r>
          </w:p>
        </w:tc>
        <w:tc>
          <w:tcPr>
            <w:tcW w:w="1846" w:type="dxa"/>
            <w:vAlign w:val="center"/>
          </w:tcPr>
          <w:p w14:paraId="7BFBB894" w14:textId="4B2E3E82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02E4F9D5" w14:textId="77777777" w:rsidR="00710107" w:rsidRPr="00D51326" w:rsidRDefault="00710107" w:rsidP="006D6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55121CB" w14:textId="3924C1C9" w:rsidR="00710107" w:rsidRPr="00D51326" w:rsidRDefault="008620FA" w:rsidP="006D6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710107" w:rsidRPr="00D51326" w14:paraId="659CCBA4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</w:tcBorders>
            <w:shd w:val="clear" w:color="auto" w:fill="A8D08D" w:themeFill="accent6" w:themeFillTint="99"/>
            <w:vAlign w:val="center"/>
          </w:tcPr>
          <w:p w14:paraId="34B3D97E" w14:textId="0F5BBDF7" w:rsidR="00710107" w:rsidRPr="00B209B5" w:rsidRDefault="00A57EFB" w:rsidP="006D6AEA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Statutory and government purposes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72AB74E3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36B0188F" w14:textId="2054E4E8" w:rsidR="00710107" w:rsidRPr="00D51326" w:rsidRDefault="00A57EFB" w:rsidP="006D6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CAAF59A" w14:textId="77777777" w:rsidR="00710107" w:rsidRPr="00D51326" w:rsidRDefault="00710107" w:rsidP="006D6A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10107" w:rsidRPr="00D51326" w14:paraId="61460DF7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none" w:sz="0" w:space="0" w:color="auto"/>
              <w:bottom w:val="none" w:sz="0" w:space="0" w:color="auto"/>
            </w:tcBorders>
            <w:shd w:val="clear" w:color="auto" w:fill="A8D08D" w:themeFill="accent6" w:themeFillTint="99"/>
            <w:vAlign w:val="center"/>
          </w:tcPr>
          <w:p w14:paraId="4B3D4358" w14:textId="599F6065" w:rsidR="00710107" w:rsidRPr="00B209B5" w:rsidRDefault="00A57EFB" w:rsidP="006D6AEA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Administration of justice and parliamentary purposes</w:t>
            </w:r>
          </w:p>
        </w:tc>
        <w:tc>
          <w:tcPr>
            <w:tcW w:w="1846" w:type="dxa"/>
            <w:vAlign w:val="center"/>
          </w:tcPr>
          <w:p w14:paraId="084D6EF9" w14:textId="5241EAFE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1DA6FE6E" w14:textId="77777777" w:rsidR="00710107" w:rsidRPr="00D51326" w:rsidRDefault="00710107" w:rsidP="006D6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  <w:r w:rsidRPr="00D51326">
              <w:rPr>
                <w:rFonts w:eastAsia="Times New Roman"/>
                <w:color w:val="000000" w:themeColor="text1"/>
              </w:rPr>
              <w:t>N/A</w:t>
            </w:r>
          </w:p>
        </w:tc>
        <w:tc>
          <w:tcPr>
            <w:tcW w:w="1985" w:type="dxa"/>
            <w:vAlign w:val="center"/>
          </w:tcPr>
          <w:p w14:paraId="2A7B8FBD" w14:textId="77777777" w:rsidR="00710107" w:rsidRPr="00D51326" w:rsidRDefault="00710107" w:rsidP="006D6A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173B1E07" w14:textId="77777777" w:rsidR="003F238B" w:rsidRDefault="003F238B" w:rsidP="006D65DC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3576FF5A" w14:textId="4DD574A4" w:rsidR="00F03927" w:rsidRPr="002C39AD" w:rsidRDefault="00F03927" w:rsidP="00F03927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47C5BB" w14:textId="437ABBB1" w:rsidR="00FD01EE" w:rsidRDefault="00FD01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2EFF74" w14:textId="7AF50432" w:rsidR="00F03927" w:rsidRDefault="00D0311E" w:rsidP="00011A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D. </w:t>
      </w:r>
      <w:r w:rsidR="000C2E20">
        <w:rPr>
          <w:b/>
          <w:bCs/>
          <w:sz w:val="28"/>
          <w:szCs w:val="28"/>
        </w:rPr>
        <w:t>Record of how the data sharing complies with data sharing principles</w:t>
      </w:r>
      <w:r w:rsidR="00F03927">
        <w:rPr>
          <w:b/>
          <w:bCs/>
          <w:sz w:val="28"/>
          <w:szCs w:val="28"/>
        </w:rPr>
        <w:t xml:space="preserve"> </w:t>
      </w:r>
    </w:p>
    <w:p w14:paraId="604E217E" w14:textId="10A1E391" w:rsidR="00B209B5" w:rsidRPr="00C925FB" w:rsidRDefault="00B209B5" w:rsidP="00B209B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Complete this section in </w:t>
      </w:r>
      <w:r w:rsidR="00E76B8D">
        <w:rPr>
          <w:b/>
          <w:bCs/>
          <w:color w:val="FF0000"/>
          <w:sz w:val="24"/>
          <w:szCs w:val="24"/>
        </w:rPr>
        <w:t>ALL</w:t>
      </w:r>
      <w:r w:rsidRPr="00E76B8D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cases.</w:t>
      </w:r>
    </w:p>
    <w:p w14:paraId="5A3D59D6" w14:textId="3BCB9F70" w:rsidR="00BE6CF6" w:rsidRPr="00D53374" w:rsidRDefault="00A82077" w:rsidP="00D83EAE">
      <w:pPr>
        <w:rPr>
          <w:rFonts w:cstheme="minorHAnsi"/>
        </w:rPr>
      </w:pPr>
      <w:r>
        <w:rPr>
          <w:rFonts w:eastAsia="Times New Roman"/>
        </w:rPr>
        <w:t xml:space="preserve">The College needs to document how it </w:t>
      </w:r>
      <w:r w:rsidR="00027A31">
        <w:rPr>
          <w:rFonts w:eastAsia="Times New Roman"/>
        </w:rPr>
        <w:t xml:space="preserve">the proposed data sharing </w:t>
      </w:r>
      <w:r>
        <w:rPr>
          <w:rFonts w:eastAsia="Times New Roman"/>
        </w:rPr>
        <w:t xml:space="preserve">meets </w:t>
      </w:r>
      <w:r w:rsidR="00D83EAE" w:rsidRPr="00D53374">
        <w:rPr>
          <w:rFonts w:cstheme="minorHAnsi"/>
        </w:rPr>
        <w:t xml:space="preserve">all </w:t>
      </w:r>
      <w:r w:rsidR="00D83EAE">
        <w:rPr>
          <w:rFonts w:eastAsia="Times New Roman"/>
        </w:rPr>
        <w:t>the</w:t>
      </w:r>
      <w:r w:rsidR="00027A31">
        <w:rPr>
          <w:rFonts w:eastAsia="Times New Roman"/>
        </w:rPr>
        <w:t xml:space="preserve"> requirements </w:t>
      </w:r>
      <w:r w:rsidR="00D83EAE">
        <w:rPr>
          <w:rFonts w:eastAsia="Times New Roman"/>
        </w:rPr>
        <w:t xml:space="preserve">of </w:t>
      </w:r>
      <w:r w:rsidR="00BE6CF6" w:rsidRPr="00D53374">
        <w:rPr>
          <w:rFonts w:cstheme="minorHAnsi"/>
        </w:rPr>
        <w:t>the data protection principles</w:t>
      </w:r>
      <w:r w:rsidR="006B5ED9">
        <w:rPr>
          <w:rFonts w:cstheme="minorHAnsi"/>
        </w:rPr>
        <w:t>:</w:t>
      </w:r>
    </w:p>
    <w:tbl>
      <w:tblPr>
        <w:tblStyle w:val="GridTable5Dark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1863"/>
        <w:gridCol w:w="2644"/>
      </w:tblGrid>
      <w:tr w:rsidR="00E8176E" w:rsidRPr="00D53374" w14:paraId="4B6AF53F" w14:textId="77777777" w:rsidTr="00B2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7310652C" w14:textId="6167F19B" w:rsidR="00E8176E" w:rsidRPr="00B209B5" w:rsidRDefault="00E8176E" w:rsidP="008A20E8">
            <w:pPr>
              <w:pStyle w:val="NormalWeb"/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Principle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5A8B297" w14:textId="2E310759" w:rsidR="00E8176E" w:rsidRPr="00B209B5" w:rsidRDefault="00E8176E" w:rsidP="008A20E8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09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issue to demonstrate</w:t>
            </w:r>
          </w:p>
        </w:tc>
        <w:tc>
          <w:tcPr>
            <w:tcW w:w="18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3D80FB7" w14:textId="77777777" w:rsidR="00E8176E" w:rsidRPr="00B209B5" w:rsidRDefault="00E8176E" w:rsidP="008A20E8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Is the sharing compliant? (Y/N)</w:t>
            </w:r>
          </w:p>
        </w:tc>
        <w:tc>
          <w:tcPr>
            <w:tcW w:w="26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2DFB68C" w14:textId="77777777" w:rsidR="00E8176E" w:rsidRPr="00B209B5" w:rsidRDefault="00E8176E" w:rsidP="008A20E8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09B5">
              <w:rPr>
                <w:rStyle w:val="Strong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Your reasons for making this decision</w:t>
            </w:r>
          </w:p>
        </w:tc>
      </w:tr>
      <w:tr w:rsidR="00E8176E" w:rsidRPr="00D53374" w14:paraId="13871262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1C546910" w14:textId="007EB026" w:rsidR="00E8176E" w:rsidRPr="00B209B5" w:rsidRDefault="00723E6B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Lawfulness, fairness and transparency</w:t>
            </w:r>
          </w:p>
        </w:tc>
        <w:tc>
          <w:tcPr>
            <w:tcW w:w="3402" w:type="dxa"/>
            <w:vAlign w:val="center"/>
            <w:hideMark/>
          </w:tcPr>
          <w:p w14:paraId="614F4A4D" w14:textId="5155CC6D" w:rsidR="00E8176E" w:rsidRPr="006B5ED9" w:rsidRDefault="00BC6389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The</w:t>
            </w:r>
            <w:r w:rsidR="008F4E68">
              <w:rPr>
                <w:rFonts w:eastAsia="Times New Roman" w:cstheme="minorHAnsi"/>
                <w:color w:val="000000" w:themeColor="text1"/>
              </w:rPr>
              <w:t xml:space="preserve"> data </w:t>
            </w:r>
            <w:r w:rsidR="00402318" w:rsidRPr="003D60B9">
              <w:rPr>
                <w:rFonts w:eastAsia="Times New Roman" w:cstheme="minorHAnsi"/>
                <w:color w:val="000000" w:themeColor="text1"/>
              </w:rPr>
              <w:t>will</w:t>
            </w:r>
            <w:r w:rsidR="0040231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F4E68">
              <w:rPr>
                <w:rFonts w:eastAsia="Times New Roman" w:cstheme="minorHAnsi"/>
                <w:color w:val="000000" w:themeColor="text1"/>
              </w:rPr>
              <w:t>be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 share</w:t>
            </w:r>
            <w:r w:rsidR="008F4E68">
              <w:rPr>
                <w:rFonts w:eastAsia="Times New Roman" w:cstheme="minorHAnsi"/>
                <w:color w:val="000000" w:themeColor="text1"/>
              </w:rPr>
              <w:t>d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8F4E68">
              <w:rPr>
                <w:rFonts w:eastAsia="Times New Roman" w:cstheme="minorHAnsi"/>
                <w:color w:val="000000" w:themeColor="text1"/>
              </w:rPr>
              <w:t xml:space="preserve">in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a way that is fair and transparent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  <w:hideMark/>
          </w:tcPr>
          <w:p w14:paraId="39E252B3" w14:textId="77777777" w:rsidR="00E8176E" w:rsidRPr="006B5ED9" w:rsidRDefault="00E8176E" w:rsidP="008A20E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B5E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44" w:type="dxa"/>
            <w:shd w:val="clear" w:color="auto" w:fill="FBE4D5" w:themeFill="accent2" w:themeFillTint="33"/>
            <w:vAlign w:val="center"/>
            <w:hideMark/>
          </w:tcPr>
          <w:p w14:paraId="3A8B77FE" w14:textId="69D245B7" w:rsidR="00E8176E" w:rsidRPr="006B5ED9" w:rsidRDefault="00E8176E" w:rsidP="008A20E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8176E" w:rsidRPr="00D53374" w14:paraId="62A5F420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03ED2F24" w14:textId="4511E005" w:rsidR="00E8176E" w:rsidRPr="00B209B5" w:rsidRDefault="000E0702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Purpose limitation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  <w:hideMark/>
          </w:tcPr>
          <w:p w14:paraId="3FD8FB8A" w14:textId="5BB5C8BF" w:rsidR="00E8176E" w:rsidRPr="006B5ED9" w:rsidRDefault="0040231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Data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sharing </w:t>
            </w:r>
            <w:r>
              <w:rPr>
                <w:rFonts w:eastAsia="Times New Roman" w:cstheme="minorHAnsi"/>
                <w:color w:val="000000" w:themeColor="text1"/>
              </w:rPr>
              <w:t xml:space="preserve">is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limited to a specific purpose</w:t>
            </w:r>
          </w:p>
        </w:tc>
        <w:tc>
          <w:tcPr>
            <w:tcW w:w="1863" w:type="dxa"/>
            <w:vAlign w:val="center"/>
            <w:hideMark/>
          </w:tcPr>
          <w:p w14:paraId="0236B0FB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644" w:type="dxa"/>
            <w:vAlign w:val="center"/>
            <w:hideMark/>
          </w:tcPr>
          <w:p w14:paraId="07304A7B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E8176E" w:rsidRPr="00D53374" w14:paraId="577666B8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223F008C" w14:textId="11D2E786" w:rsidR="00E8176E" w:rsidRPr="00B209B5" w:rsidRDefault="000E0702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Data minimisation</w:t>
            </w:r>
          </w:p>
        </w:tc>
        <w:tc>
          <w:tcPr>
            <w:tcW w:w="3402" w:type="dxa"/>
            <w:vAlign w:val="center"/>
            <w:hideMark/>
          </w:tcPr>
          <w:p w14:paraId="13935D3D" w14:textId="39ECE057" w:rsidR="00E8176E" w:rsidRPr="006B5ED9" w:rsidRDefault="0040231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Sharing is limited to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data </w:t>
            </w:r>
            <w:r w:rsidR="003D60B9">
              <w:rPr>
                <w:rFonts w:eastAsia="Times New Roman" w:cstheme="minorHAnsi"/>
                <w:color w:val="000000" w:themeColor="text1"/>
              </w:rPr>
              <w:t xml:space="preserve">that is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adequate, relevant and limited to what is necessary for the requested purpose</w:t>
            </w:r>
            <w:r w:rsidR="003D60B9">
              <w:rPr>
                <w:rFonts w:eastAsia="Times New Roman" w:cstheme="minorHAnsi"/>
                <w:color w:val="000000" w:themeColor="text1"/>
              </w:rPr>
              <w:t>(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s</w:t>
            </w:r>
            <w:r w:rsidR="003D60B9">
              <w:rPr>
                <w:rFonts w:eastAsia="Times New Roman" w:cstheme="minorHAnsi"/>
                <w:color w:val="000000" w:themeColor="text1"/>
              </w:rPr>
              <w:t>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  <w:hideMark/>
          </w:tcPr>
          <w:p w14:paraId="176CADC0" w14:textId="77777777" w:rsidR="00E8176E" w:rsidRPr="006B5ED9" w:rsidRDefault="00E8176E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644" w:type="dxa"/>
            <w:shd w:val="clear" w:color="auto" w:fill="FBE4D5" w:themeFill="accent2" w:themeFillTint="33"/>
            <w:vAlign w:val="center"/>
            <w:hideMark/>
          </w:tcPr>
          <w:p w14:paraId="3F526841" w14:textId="77777777" w:rsidR="00E8176E" w:rsidRPr="006B5ED9" w:rsidRDefault="00E8176E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E8176E" w:rsidRPr="00D53374" w14:paraId="33D742F0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660715C0" w14:textId="51C8173B" w:rsidR="00E8176E" w:rsidRPr="00B209B5" w:rsidRDefault="000E0702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Accuracy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  <w:hideMark/>
          </w:tcPr>
          <w:p w14:paraId="744F8A44" w14:textId="46B9C85C" w:rsidR="00E8176E" w:rsidRPr="006B5ED9" w:rsidRDefault="003D60B9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The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 xml:space="preserve"> data to </w:t>
            </w:r>
            <w:r>
              <w:rPr>
                <w:rFonts w:eastAsia="Times New Roman" w:cstheme="minorHAnsi"/>
                <w:color w:val="000000" w:themeColor="text1"/>
              </w:rPr>
              <w:t xml:space="preserve">be 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share</w:t>
            </w:r>
            <w:r>
              <w:rPr>
                <w:rFonts w:eastAsia="Times New Roman" w:cstheme="minorHAnsi"/>
                <w:color w:val="000000" w:themeColor="text1"/>
              </w:rPr>
              <w:t>d is a</w:t>
            </w:r>
            <w:r w:rsidR="00E8176E" w:rsidRPr="006B5ED9">
              <w:rPr>
                <w:rFonts w:eastAsia="Times New Roman" w:cstheme="minorHAnsi"/>
                <w:color w:val="000000" w:themeColor="text1"/>
              </w:rPr>
              <w:t>ccurate and up to dat</w:t>
            </w:r>
            <w:r>
              <w:rPr>
                <w:rFonts w:eastAsia="Times New Roman" w:cstheme="minorHAnsi"/>
                <w:color w:val="000000" w:themeColor="text1"/>
              </w:rPr>
              <w:t>e</w:t>
            </w:r>
          </w:p>
        </w:tc>
        <w:tc>
          <w:tcPr>
            <w:tcW w:w="1863" w:type="dxa"/>
            <w:vAlign w:val="center"/>
            <w:hideMark/>
          </w:tcPr>
          <w:p w14:paraId="2A784259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644" w:type="dxa"/>
            <w:vAlign w:val="center"/>
            <w:hideMark/>
          </w:tcPr>
          <w:p w14:paraId="62961CAF" w14:textId="77777777" w:rsidR="00E8176E" w:rsidRPr="006B5ED9" w:rsidRDefault="00E8176E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 w:rsidRPr="006B5ED9">
              <w:rPr>
                <w:rFonts w:eastAsia="Times New Roman" w:cstheme="minorHAnsi"/>
                <w:color w:val="000000" w:themeColor="text1"/>
              </w:rPr>
              <w:t> </w:t>
            </w:r>
          </w:p>
        </w:tc>
      </w:tr>
      <w:tr w:rsidR="008A20E8" w:rsidRPr="00D53374" w14:paraId="575A4494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642FB119" w14:textId="3C8D7765" w:rsidR="008A20E8" w:rsidRPr="00B209B5" w:rsidRDefault="008A20E8" w:rsidP="008A20E8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Data minimisation: Not generally applicable in this context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  <w:hideMark/>
          </w:tcPr>
          <w:p w14:paraId="14AA09F7" w14:textId="10A3F572" w:rsidR="008A20E8" w:rsidRPr="006B5ED9" w:rsidRDefault="008A20E8" w:rsidP="008A2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N/A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  <w:hideMark/>
          </w:tcPr>
          <w:p w14:paraId="5A4D0233" w14:textId="03447E9C" w:rsidR="008A20E8" w:rsidRPr="006B5ED9" w:rsidRDefault="008A20E8" w:rsidP="008A2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N/A</w:t>
            </w:r>
          </w:p>
        </w:tc>
      </w:tr>
      <w:tr w:rsidR="008A20E8" w:rsidRPr="00D53374" w14:paraId="2308B796" w14:textId="77777777" w:rsidTr="00B209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48C0DA56" w14:textId="4B2BA763" w:rsidR="008A20E8" w:rsidRPr="00B209B5" w:rsidRDefault="008A20E8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Integrity and confidentiality (security)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298503FD" w14:textId="5852DBF2" w:rsidR="008A20E8" w:rsidRPr="006B5ED9" w:rsidRDefault="008A20E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Data can </w:t>
            </w:r>
            <w:r w:rsidRPr="006B5ED9">
              <w:rPr>
                <w:rFonts w:eastAsia="Times New Roman" w:cstheme="minorHAnsi"/>
                <w:color w:val="000000" w:themeColor="text1"/>
              </w:rPr>
              <w:t>be shared securely</w:t>
            </w:r>
          </w:p>
        </w:tc>
        <w:tc>
          <w:tcPr>
            <w:tcW w:w="1863" w:type="dxa"/>
            <w:vAlign w:val="center"/>
          </w:tcPr>
          <w:p w14:paraId="6EF6C637" w14:textId="77777777" w:rsidR="008A20E8" w:rsidRPr="006B5ED9" w:rsidRDefault="008A20E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644" w:type="dxa"/>
            <w:vAlign w:val="center"/>
          </w:tcPr>
          <w:p w14:paraId="0C1F2CDC" w14:textId="77777777" w:rsidR="008A20E8" w:rsidRPr="006B5ED9" w:rsidRDefault="008A20E8" w:rsidP="008A2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8A20E8" w:rsidRPr="00D53374" w14:paraId="44065008" w14:textId="77777777" w:rsidTr="00B2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none" w:sz="0" w:space="0" w:color="auto"/>
              <w:bottom w:val="none" w:sz="0" w:space="0" w:color="auto"/>
            </w:tcBorders>
            <w:shd w:val="clear" w:color="auto" w:fill="F7CAAC" w:themeFill="accent2" w:themeFillTint="66"/>
            <w:vAlign w:val="center"/>
          </w:tcPr>
          <w:p w14:paraId="2CC9C5C8" w14:textId="14CDCC96" w:rsidR="008A20E8" w:rsidRPr="00B209B5" w:rsidRDefault="008A20E8" w:rsidP="008A20E8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</w:pPr>
            <w:r w:rsidRPr="00B209B5">
              <w:rPr>
                <w:rFonts w:eastAsia="Times New Roman" w:cstheme="minorHAnsi"/>
                <w:b w:val="0"/>
                <w:bCs w:val="0"/>
                <w:i/>
                <w:iCs/>
                <w:color w:val="000000" w:themeColor="text1"/>
              </w:rPr>
              <w:t>Accountability</w:t>
            </w:r>
          </w:p>
        </w:tc>
        <w:tc>
          <w:tcPr>
            <w:tcW w:w="3402" w:type="dxa"/>
            <w:vAlign w:val="center"/>
          </w:tcPr>
          <w:p w14:paraId="53B54FDD" w14:textId="0E641D4D" w:rsidR="008A20E8" w:rsidRPr="006B5ED9" w:rsidRDefault="008A20E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All</w:t>
            </w:r>
            <w:r w:rsidR="00C53B13">
              <w:rPr>
                <w:rFonts w:eastAsia="Times New Roman" w:cstheme="minorHAnsi"/>
                <w:color w:val="000000" w:themeColor="text1"/>
              </w:rPr>
              <w:t xml:space="preserve"> appropriate technical and organisational measures can be met </w:t>
            </w:r>
            <w:r w:rsidR="00C237B8">
              <w:rPr>
                <w:rFonts w:eastAsia="Times New Roman" w:cstheme="minorHAnsi"/>
                <w:color w:val="000000" w:themeColor="text1"/>
              </w:rPr>
              <w:t>(as documented above) to meet the accountability requirements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6DC5B2B1" w14:textId="77777777" w:rsidR="008A20E8" w:rsidRPr="006B5ED9" w:rsidRDefault="008A20E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2644" w:type="dxa"/>
            <w:shd w:val="clear" w:color="auto" w:fill="FBE4D5" w:themeFill="accent2" w:themeFillTint="33"/>
            <w:vAlign w:val="center"/>
          </w:tcPr>
          <w:p w14:paraId="54650F3C" w14:textId="77777777" w:rsidR="008A20E8" w:rsidRPr="006B5ED9" w:rsidRDefault="008A20E8" w:rsidP="008A2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32EEF6CA" w14:textId="77777777" w:rsidR="00BE6CF6" w:rsidRDefault="00BE6CF6"/>
    <w:sectPr w:rsidR="00BE6CF6" w:rsidSect="00163FEE">
      <w:pgSz w:w="11906" w:h="16838"/>
      <w:pgMar w:top="993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FB"/>
    <w:multiLevelType w:val="multilevel"/>
    <w:tmpl w:val="022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46C5F"/>
    <w:multiLevelType w:val="multilevel"/>
    <w:tmpl w:val="6B2A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B73E5"/>
    <w:multiLevelType w:val="multilevel"/>
    <w:tmpl w:val="DE8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65DC7"/>
    <w:multiLevelType w:val="multilevel"/>
    <w:tmpl w:val="E0C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11EC9"/>
    <w:multiLevelType w:val="hybridMultilevel"/>
    <w:tmpl w:val="6EA05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29C3"/>
    <w:multiLevelType w:val="multilevel"/>
    <w:tmpl w:val="B90A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F4439"/>
    <w:multiLevelType w:val="multilevel"/>
    <w:tmpl w:val="E60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57D33"/>
    <w:multiLevelType w:val="multilevel"/>
    <w:tmpl w:val="D5D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30722"/>
    <w:multiLevelType w:val="multilevel"/>
    <w:tmpl w:val="CC62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614E4"/>
    <w:multiLevelType w:val="hybridMultilevel"/>
    <w:tmpl w:val="3678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5080D"/>
    <w:multiLevelType w:val="multilevel"/>
    <w:tmpl w:val="FB08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CF22FA"/>
    <w:multiLevelType w:val="multilevel"/>
    <w:tmpl w:val="1596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1C072F"/>
    <w:multiLevelType w:val="multilevel"/>
    <w:tmpl w:val="8CEA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094365">
    <w:abstractNumId w:val="9"/>
  </w:num>
  <w:num w:numId="2" w16cid:durableId="640620930">
    <w:abstractNumId w:val="8"/>
  </w:num>
  <w:num w:numId="3" w16cid:durableId="218518266">
    <w:abstractNumId w:val="5"/>
  </w:num>
  <w:num w:numId="4" w16cid:durableId="1593077634">
    <w:abstractNumId w:val="10"/>
  </w:num>
  <w:num w:numId="5" w16cid:durableId="1921476724">
    <w:abstractNumId w:val="1"/>
  </w:num>
  <w:num w:numId="6" w16cid:durableId="857740897">
    <w:abstractNumId w:val="11"/>
  </w:num>
  <w:num w:numId="7" w16cid:durableId="452213298">
    <w:abstractNumId w:val="4"/>
  </w:num>
  <w:num w:numId="8" w16cid:durableId="1695186584">
    <w:abstractNumId w:val="0"/>
  </w:num>
  <w:num w:numId="9" w16cid:durableId="800077650">
    <w:abstractNumId w:val="6"/>
  </w:num>
  <w:num w:numId="10" w16cid:durableId="1056715">
    <w:abstractNumId w:val="12"/>
  </w:num>
  <w:num w:numId="11" w16cid:durableId="181819637">
    <w:abstractNumId w:val="2"/>
  </w:num>
  <w:num w:numId="12" w16cid:durableId="1910575154">
    <w:abstractNumId w:val="3"/>
  </w:num>
  <w:num w:numId="13" w16cid:durableId="1036392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49"/>
    <w:rsid w:val="0000726E"/>
    <w:rsid w:val="00010ACB"/>
    <w:rsid w:val="00011AB8"/>
    <w:rsid w:val="00015D1A"/>
    <w:rsid w:val="00021D92"/>
    <w:rsid w:val="00027A31"/>
    <w:rsid w:val="0005430C"/>
    <w:rsid w:val="00062841"/>
    <w:rsid w:val="00063A44"/>
    <w:rsid w:val="00071194"/>
    <w:rsid w:val="00086D14"/>
    <w:rsid w:val="000C2E20"/>
    <w:rsid w:val="000D6BA6"/>
    <w:rsid w:val="000D76FC"/>
    <w:rsid w:val="000E0702"/>
    <w:rsid w:val="000E38AA"/>
    <w:rsid w:val="00123722"/>
    <w:rsid w:val="00134821"/>
    <w:rsid w:val="00143A50"/>
    <w:rsid w:val="00161055"/>
    <w:rsid w:val="00163FEE"/>
    <w:rsid w:val="00192840"/>
    <w:rsid w:val="001C70BC"/>
    <w:rsid w:val="001D301D"/>
    <w:rsid w:val="001F5312"/>
    <w:rsid w:val="0020007F"/>
    <w:rsid w:val="0020586D"/>
    <w:rsid w:val="002059F4"/>
    <w:rsid w:val="00213533"/>
    <w:rsid w:val="00253777"/>
    <w:rsid w:val="002A1FCD"/>
    <w:rsid w:val="002A236B"/>
    <w:rsid w:val="002A493A"/>
    <w:rsid w:val="002C39AD"/>
    <w:rsid w:val="002D129B"/>
    <w:rsid w:val="002D355D"/>
    <w:rsid w:val="0032426E"/>
    <w:rsid w:val="00331694"/>
    <w:rsid w:val="00360D79"/>
    <w:rsid w:val="00376A03"/>
    <w:rsid w:val="00377E6E"/>
    <w:rsid w:val="003D400F"/>
    <w:rsid w:val="003D564F"/>
    <w:rsid w:val="003D5DCA"/>
    <w:rsid w:val="003D60B9"/>
    <w:rsid w:val="003E3097"/>
    <w:rsid w:val="003F238B"/>
    <w:rsid w:val="00401F8B"/>
    <w:rsid w:val="00402318"/>
    <w:rsid w:val="004048D6"/>
    <w:rsid w:val="00415E61"/>
    <w:rsid w:val="00435407"/>
    <w:rsid w:val="00443673"/>
    <w:rsid w:val="00470B7E"/>
    <w:rsid w:val="00496E65"/>
    <w:rsid w:val="004C576E"/>
    <w:rsid w:val="004D3F90"/>
    <w:rsid w:val="004D6756"/>
    <w:rsid w:val="004E4513"/>
    <w:rsid w:val="004E771E"/>
    <w:rsid w:val="004F2610"/>
    <w:rsid w:val="00503426"/>
    <w:rsid w:val="005069BE"/>
    <w:rsid w:val="00513A99"/>
    <w:rsid w:val="00527073"/>
    <w:rsid w:val="00534FF3"/>
    <w:rsid w:val="00560C6B"/>
    <w:rsid w:val="00564782"/>
    <w:rsid w:val="005853FE"/>
    <w:rsid w:val="005A2347"/>
    <w:rsid w:val="005E464F"/>
    <w:rsid w:val="006333F5"/>
    <w:rsid w:val="006334C2"/>
    <w:rsid w:val="0063499B"/>
    <w:rsid w:val="00634EBC"/>
    <w:rsid w:val="006B5ED9"/>
    <w:rsid w:val="006D65DC"/>
    <w:rsid w:val="006D6AEA"/>
    <w:rsid w:val="006E59C8"/>
    <w:rsid w:val="00701A68"/>
    <w:rsid w:val="007050AD"/>
    <w:rsid w:val="00710107"/>
    <w:rsid w:val="00723E6B"/>
    <w:rsid w:val="00747D55"/>
    <w:rsid w:val="007519C8"/>
    <w:rsid w:val="007C15E8"/>
    <w:rsid w:val="007E0362"/>
    <w:rsid w:val="007F0C77"/>
    <w:rsid w:val="007F5E0F"/>
    <w:rsid w:val="00817B18"/>
    <w:rsid w:val="008266C0"/>
    <w:rsid w:val="00832BEE"/>
    <w:rsid w:val="00851551"/>
    <w:rsid w:val="008559CA"/>
    <w:rsid w:val="008620FA"/>
    <w:rsid w:val="00862B43"/>
    <w:rsid w:val="0088318D"/>
    <w:rsid w:val="00894A0E"/>
    <w:rsid w:val="008A20E8"/>
    <w:rsid w:val="008A6354"/>
    <w:rsid w:val="008A6545"/>
    <w:rsid w:val="008A6B18"/>
    <w:rsid w:val="008D06CA"/>
    <w:rsid w:val="008E6D26"/>
    <w:rsid w:val="008F408D"/>
    <w:rsid w:val="008F4E68"/>
    <w:rsid w:val="00916122"/>
    <w:rsid w:val="009219F9"/>
    <w:rsid w:val="009520CD"/>
    <w:rsid w:val="009579E9"/>
    <w:rsid w:val="00976C33"/>
    <w:rsid w:val="009845E8"/>
    <w:rsid w:val="009A563A"/>
    <w:rsid w:val="009B08B0"/>
    <w:rsid w:val="009C613D"/>
    <w:rsid w:val="009D07FB"/>
    <w:rsid w:val="009D5496"/>
    <w:rsid w:val="00A03697"/>
    <w:rsid w:val="00A20703"/>
    <w:rsid w:val="00A36CD4"/>
    <w:rsid w:val="00A55E6B"/>
    <w:rsid w:val="00A57EFB"/>
    <w:rsid w:val="00A61C28"/>
    <w:rsid w:val="00A77AB9"/>
    <w:rsid w:val="00A82077"/>
    <w:rsid w:val="00A9042D"/>
    <w:rsid w:val="00AC0CF2"/>
    <w:rsid w:val="00AC507A"/>
    <w:rsid w:val="00AC768E"/>
    <w:rsid w:val="00AD01C7"/>
    <w:rsid w:val="00B173F5"/>
    <w:rsid w:val="00B209B5"/>
    <w:rsid w:val="00B227CC"/>
    <w:rsid w:val="00B25440"/>
    <w:rsid w:val="00B47BB5"/>
    <w:rsid w:val="00B53724"/>
    <w:rsid w:val="00B732C3"/>
    <w:rsid w:val="00B964A6"/>
    <w:rsid w:val="00BC6389"/>
    <w:rsid w:val="00BE2219"/>
    <w:rsid w:val="00BE6CF6"/>
    <w:rsid w:val="00BF0C4A"/>
    <w:rsid w:val="00BF4D64"/>
    <w:rsid w:val="00C007B2"/>
    <w:rsid w:val="00C16E37"/>
    <w:rsid w:val="00C237B8"/>
    <w:rsid w:val="00C31100"/>
    <w:rsid w:val="00C45D14"/>
    <w:rsid w:val="00C53B13"/>
    <w:rsid w:val="00C53BC6"/>
    <w:rsid w:val="00C54BD1"/>
    <w:rsid w:val="00C91AA6"/>
    <w:rsid w:val="00C925FB"/>
    <w:rsid w:val="00CB2796"/>
    <w:rsid w:val="00CB72C8"/>
    <w:rsid w:val="00CC787B"/>
    <w:rsid w:val="00CF23E2"/>
    <w:rsid w:val="00D0311E"/>
    <w:rsid w:val="00D274F8"/>
    <w:rsid w:val="00D45754"/>
    <w:rsid w:val="00D47923"/>
    <w:rsid w:val="00D51326"/>
    <w:rsid w:val="00D645D0"/>
    <w:rsid w:val="00D64774"/>
    <w:rsid w:val="00D83EAE"/>
    <w:rsid w:val="00D87701"/>
    <w:rsid w:val="00D9058B"/>
    <w:rsid w:val="00D917F8"/>
    <w:rsid w:val="00D96DDA"/>
    <w:rsid w:val="00DA0E64"/>
    <w:rsid w:val="00DA2B0C"/>
    <w:rsid w:val="00DA570D"/>
    <w:rsid w:val="00DE20FC"/>
    <w:rsid w:val="00DF087F"/>
    <w:rsid w:val="00E01529"/>
    <w:rsid w:val="00E67AD1"/>
    <w:rsid w:val="00E70A0A"/>
    <w:rsid w:val="00E76B8D"/>
    <w:rsid w:val="00E8176E"/>
    <w:rsid w:val="00E938AC"/>
    <w:rsid w:val="00EA028D"/>
    <w:rsid w:val="00EA3681"/>
    <w:rsid w:val="00EF4E66"/>
    <w:rsid w:val="00F03927"/>
    <w:rsid w:val="00F30C78"/>
    <w:rsid w:val="00F33D49"/>
    <w:rsid w:val="00F355A9"/>
    <w:rsid w:val="00F359E1"/>
    <w:rsid w:val="00F63073"/>
    <w:rsid w:val="00F63F44"/>
    <w:rsid w:val="00F865A9"/>
    <w:rsid w:val="00F95951"/>
    <w:rsid w:val="00FD01EE"/>
    <w:rsid w:val="00FD09BB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9ff,#ffffe7"/>
    </o:shapedefaults>
    <o:shapelayout v:ext="edit">
      <o:idmap v:ext="edit" data="1"/>
    </o:shapelayout>
  </w:shapeDefaults>
  <w:decimalSymbol w:val="."/>
  <w:listSeparator w:val=","/>
  <w14:docId w14:val="7A8E85FF"/>
  <w15:chartTrackingRefBased/>
  <w15:docId w15:val="{D9D59422-6117-4D3E-BD3A-5C82FEC4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49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6CF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D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D49"/>
    <w:rPr>
      <w:b/>
      <w:bCs/>
    </w:rPr>
  </w:style>
  <w:style w:type="paragraph" w:styleId="ListParagraph">
    <w:name w:val="List Paragraph"/>
    <w:basedOn w:val="Normal"/>
    <w:uiPriority w:val="34"/>
    <w:qFormat/>
    <w:rsid w:val="00F33D49"/>
    <w:pPr>
      <w:ind w:left="720"/>
      <w:contextualSpacing/>
    </w:pPr>
  </w:style>
  <w:style w:type="table" w:styleId="TableGrid">
    <w:name w:val="Table Grid"/>
    <w:basedOn w:val="TableNormal"/>
    <w:uiPriority w:val="39"/>
    <w:rsid w:val="00F33D4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E6CF6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6C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6CF6"/>
    <w:rPr>
      <w:i/>
      <w:iCs/>
    </w:rPr>
  </w:style>
  <w:style w:type="table" w:styleId="GridTable5Dark-Accent4">
    <w:name w:val="Grid Table 5 Dark Accent 4"/>
    <w:basedOn w:val="TableNormal"/>
    <w:uiPriority w:val="50"/>
    <w:rsid w:val="00862B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47D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37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3">
    <w:name w:val="Grid Table 5 Dark Accent 3"/>
    <w:basedOn w:val="TableNormal"/>
    <w:uiPriority w:val="50"/>
    <w:rsid w:val="005A23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6B5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Revision">
    <w:name w:val="Revision"/>
    <w:hidden/>
    <w:uiPriority w:val="99"/>
    <w:semiHidden/>
    <w:rsid w:val="00134821"/>
    <w:pPr>
      <w:spacing w:after="0" w:line="240" w:lineRule="auto"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4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82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821"/>
    <w:rPr>
      <w:rFonts w:eastAsiaTheme="minorEastAsia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A6B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A6B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B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052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4240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6953">
              <w:marLeft w:val="30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489">
          <w:marLeft w:val="30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69b38-1af6-48fd-92c6-4f9859d51ce4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95C136F6B06429DFA83880AF7270F" ma:contentTypeVersion="16" ma:contentTypeDescription="Create a new document." ma:contentTypeScope="" ma:versionID="5ee3cf8bf5969d2573ef7230a9a287e0">
  <xsd:schema xmlns:xsd="http://www.w3.org/2001/XMLSchema" xmlns:xs="http://www.w3.org/2001/XMLSchema" xmlns:p="http://schemas.microsoft.com/office/2006/metadata/properties" xmlns:ns2="da569b38-1af6-48fd-92c6-4f9859d51ce4" xmlns:ns3="4802f5d8-eb31-4047-8075-bf0e2351b4f3" targetNamespace="http://schemas.microsoft.com/office/2006/metadata/properties" ma:root="true" ma:fieldsID="948d37017bb98f380a0e5fee9eed4bb9" ns2:_="" ns3:_="">
    <xsd:import namespace="da569b38-1af6-48fd-92c6-4f9859d51ce4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9b38-1af6-48fd-92c6-4f9859d51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5AAE8-E329-41DA-9F41-399163446A6B}" ma:internalName="TaxCatchAll" ma:showField="CatchAllData" ma:web="{12440499-71f6-4145-a1fc-25647ef3119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BD575-2811-42D1-A8FE-0028712811B3}">
  <ds:schemaRefs>
    <ds:schemaRef ds:uri="http://schemas.microsoft.com/office/2006/metadata/properties"/>
    <ds:schemaRef ds:uri="http://schemas.microsoft.com/office/infopath/2007/PartnerControls"/>
    <ds:schemaRef ds:uri="da569b38-1af6-48fd-92c6-4f9859d51ce4"/>
    <ds:schemaRef ds:uri="4802f5d8-eb31-4047-8075-bf0e2351b4f3"/>
  </ds:schemaRefs>
</ds:datastoreItem>
</file>

<file path=customXml/itemProps2.xml><?xml version="1.0" encoding="utf-8"?>
<ds:datastoreItem xmlns:ds="http://schemas.openxmlformats.org/officeDocument/2006/customXml" ds:itemID="{DAD9BFD2-842F-4D69-A42E-C91CC86C2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F5B0C-EE85-461D-9FD8-7F28F56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9b38-1af6-48fd-92c6-4f9859d51ce4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Jamnezhad</dc:creator>
  <cp:keywords/>
  <dc:description/>
  <cp:lastModifiedBy>Beatrice Jamnezhad</cp:lastModifiedBy>
  <cp:revision>23</cp:revision>
  <dcterms:created xsi:type="dcterms:W3CDTF">2023-01-17T10:42:00Z</dcterms:created>
  <dcterms:modified xsi:type="dcterms:W3CDTF">2023-01-18T15:16:00Z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0x0101000C195C136F6B06429DFA83880AF7270F</vt:lpwstr>
  </property>
  <property fmtid="{D5CDD505-2E9C-101B-9397-08002B2CF9AE}" pid="3" name="MediaServiceImageTags">
    <vt:lpwstr/>
  </property>
</Properties>
</file>